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701" w:rsidRPr="005E7BF4" w:rsidRDefault="005E7BF4" w:rsidP="00467701">
      <w:pPr>
        <w:pStyle w:val="Heading1"/>
        <w:jc w:val="center"/>
        <w:rPr>
          <w:color w:val="auto"/>
          <w:sz w:val="56"/>
          <w:szCs w:val="56"/>
        </w:rPr>
      </w:pPr>
      <w:bookmarkStart w:id="0" w:name="_Toc499886085"/>
      <w:r w:rsidRPr="005E7BF4">
        <w:rPr>
          <w:noProof/>
          <w:sz w:val="56"/>
          <w:szCs w:val="56"/>
        </w:rPr>
        <w:drawing>
          <wp:anchor distT="0" distB="0" distL="114300" distR="114300" simplePos="0" relativeHeight="251658240" behindDoc="0" locked="0" layoutInCell="1" allowOverlap="1" wp14:anchorId="18C26B1A" wp14:editId="75937179">
            <wp:simplePos x="0" y="0"/>
            <wp:positionH relativeFrom="column">
              <wp:posOffset>1905</wp:posOffset>
            </wp:positionH>
            <wp:positionV relativeFrom="paragraph">
              <wp:posOffset>647700</wp:posOffset>
            </wp:positionV>
            <wp:extent cx="1714500" cy="30429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ibelMeter.jpg"/>
                    <pic:cNvPicPr/>
                  </pic:nvPicPr>
                  <pic:blipFill>
                    <a:blip r:embed="rId5">
                      <a:extLst>
                        <a:ext uri="{28A0092B-C50C-407E-A947-70E740481C1C}">
                          <a14:useLocalDpi xmlns:a14="http://schemas.microsoft.com/office/drawing/2010/main" val="0"/>
                        </a:ext>
                      </a:extLst>
                    </a:blip>
                    <a:stretch>
                      <a:fillRect/>
                    </a:stretch>
                  </pic:blipFill>
                  <pic:spPr>
                    <a:xfrm>
                      <a:off x="0" y="0"/>
                      <a:ext cx="1714500" cy="3042920"/>
                    </a:xfrm>
                    <a:prstGeom prst="rect">
                      <a:avLst/>
                    </a:prstGeom>
                  </pic:spPr>
                </pic:pic>
              </a:graphicData>
            </a:graphic>
            <wp14:sizeRelH relativeFrom="page">
              <wp14:pctWidth>0</wp14:pctWidth>
            </wp14:sizeRelH>
            <wp14:sizeRelV relativeFrom="page">
              <wp14:pctHeight>0</wp14:pctHeight>
            </wp14:sizeRelV>
          </wp:anchor>
        </w:drawing>
      </w:r>
      <w:r w:rsidR="00467701" w:rsidRPr="005E7BF4">
        <w:rPr>
          <w:noProof/>
          <w:color w:val="auto"/>
          <w:sz w:val="56"/>
          <w:szCs w:val="56"/>
        </w:rPr>
        <w:t>Sound Intensity</w:t>
      </w:r>
      <w:bookmarkEnd w:id="0"/>
    </w:p>
    <w:p w:rsidR="005E7BF4" w:rsidRDefault="005E7BF4" w:rsidP="00467701">
      <w:pPr>
        <w:rPr>
          <w:b/>
          <w:sz w:val="28"/>
          <w:szCs w:val="28"/>
          <w:u w:val="single"/>
        </w:rPr>
      </w:pPr>
    </w:p>
    <w:p w:rsidR="00467701" w:rsidRPr="00CB2807" w:rsidRDefault="00467701" w:rsidP="00467701">
      <w:pPr>
        <w:rPr>
          <w:b/>
          <w:sz w:val="28"/>
          <w:szCs w:val="28"/>
          <w:u w:val="single"/>
        </w:rPr>
      </w:pPr>
      <w:r w:rsidRPr="00CB2807">
        <w:rPr>
          <w:b/>
          <w:sz w:val="28"/>
          <w:szCs w:val="28"/>
          <w:u w:val="single"/>
        </w:rPr>
        <w:t>How it Works.</w:t>
      </w:r>
    </w:p>
    <w:p w:rsidR="00467701" w:rsidRPr="00C76A17" w:rsidRDefault="00467701" w:rsidP="00467701">
      <w:pPr>
        <w:jc w:val="both"/>
        <w:rPr>
          <w:sz w:val="24"/>
          <w:szCs w:val="24"/>
        </w:rPr>
      </w:pPr>
      <w:r w:rsidRPr="00C76A17">
        <w:rPr>
          <w:sz w:val="24"/>
          <w:szCs w:val="24"/>
        </w:rPr>
        <w:t xml:space="preserve">Clearly all smartphones have a microphone to enable talking. These apps take advantage of the microphone to measure ambient background sound levels. Because microphones are originally engineered to accommodate the normal ranges of speech, they are limited in the range of loudest and weakest sounds they can detect and measure spanning a range from about 60 dB to 120 </w:t>
      </w:r>
      <w:proofErr w:type="spellStart"/>
      <w:r w:rsidRPr="00C76A17">
        <w:rPr>
          <w:sz w:val="24"/>
          <w:szCs w:val="24"/>
        </w:rPr>
        <w:t>dB.</w:t>
      </w:r>
      <w:proofErr w:type="spellEnd"/>
      <w:r w:rsidRPr="00C76A17">
        <w:rPr>
          <w:sz w:val="24"/>
          <w:szCs w:val="24"/>
        </w:rPr>
        <w:t xml:space="preserve"> </w:t>
      </w:r>
    </w:p>
    <w:p w:rsidR="00467701" w:rsidRPr="00C76A17" w:rsidRDefault="00467701" w:rsidP="00467701">
      <w:pPr>
        <w:jc w:val="both"/>
        <w:rPr>
          <w:sz w:val="24"/>
          <w:szCs w:val="24"/>
        </w:rPr>
      </w:pPr>
      <w:r w:rsidRPr="00C76A17">
        <w:rPr>
          <w:sz w:val="24"/>
          <w:szCs w:val="24"/>
        </w:rPr>
        <w:t xml:space="preserve">Sound levels are measured in units of decibels (dB) </w:t>
      </w:r>
      <w:proofErr w:type="gramStart"/>
      <w:r w:rsidRPr="00C76A17">
        <w:rPr>
          <w:sz w:val="24"/>
          <w:szCs w:val="24"/>
        </w:rPr>
        <w:t>which  like</w:t>
      </w:r>
      <w:proofErr w:type="gramEnd"/>
      <w:r w:rsidRPr="00C76A17">
        <w:rPr>
          <w:sz w:val="24"/>
          <w:szCs w:val="24"/>
        </w:rPr>
        <w:t xml:space="preserve"> the magnitude units used by astronomers to describe star brightness, is a logarithmic unit of sound power through a surface.   </w:t>
      </w:r>
      <w:proofErr w:type="gramStart"/>
      <w:r w:rsidRPr="00C76A17">
        <w:rPr>
          <w:sz w:val="24"/>
          <w:szCs w:val="24"/>
        </w:rPr>
        <w:t>dB</w:t>
      </w:r>
      <w:proofErr w:type="gramEnd"/>
      <w:r w:rsidRPr="00C76A17">
        <w:rPr>
          <w:sz w:val="24"/>
          <w:szCs w:val="24"/>
        </w:rPr>
        <w:t xml:space="preserve"> = 10Log</w:t>
      </w:r>
      <w:r w:rsidRPr="00C76A17">
        <w:rPr>
          <w:sz w:val="24"/>
          <w:szCs w:val="24"/>
          <w:vertAlign w:val="subscript"/>
        </w:rPr>
        <w:t>10</w:t>
      </w:r>
      <w:r w:rsidRPr="00C76A17">
        <w:rPr>
          <w:sz w:val="24"/>
          <w:szCs w:val="24"/>
        </w:rPr>
        <w:t xml:space="preserve">(P1/P0)  where P0 is a reference power level of 1 </w:t>
      </w:r>
      <w:proofErr w:type="spellStart"/>
      <w:r w:rsidRPr="00C76A17">
        <w:rPr>
          <w:sz w:val="24"/>
          <w:szCs w:val="24"/>
        </w:rPr>
        <w:t>picoWatt</w:t>
      </w:r>
      <w:proofErr w:type="spellEnd"/>
      <w:r w:rsidRPr="00C76A17">
        <w:rPr>
          <w:sz w:val="24"/>
          <w:szCs w:val="24"/>
        </w:rPr>
        <w:t xml:space="preserve"> (10</w:t>
      </w:r>
      <w:r w:rsidRPr="00C76A17">
        <w:rPr>
          <w:sz w:val="24"/>
          <w:szCs w:val="24"/>
          <w:vertAlign w:val="superscript"/>
        </w:rPr>
        <w:t xml:space="preserve">-12 </w:t>
      </w:r>
      <w:r w:rsidRPr="00C76A17">
        <w:rPr>
          <w:sz w:val="24"/>
          <w:szCs w:val="24"/>
        </w:rPr>
        <w:t xml:space="preserve">watts).  An increase of 3 dB equals a power increase by a factor of 2.0, so an increase by 6 dB or 3+3 </w:t>
      </w:r>
      <w:proofErr w:type="spellStart"/>
      <w:r w:rsidRPr="00C76A17">
        <w:rPr>
          <w:sz w:val="24"/>
          <w:szCs w:val="24"/>
        </w:rPr>
        <w:t>db</w:t>
      </w:r>
      <w:proofErr w:type="spellEnd"/>
      <w:r w:rsidRPr="00C76A17">
        <w:rPr>
          <w:sz w:val="24"/>
          <w:szCs w:val="24"/>
        </w:rPr>
        <w:t xml:space="preserve"> equals 2x2 or 4.  In terms of actual </w:t>
      </w:r>
      <w:proofErr w:type="gramStart"/>
      <w:r w:rsidRPr="00C76A17">
        <w:rPr>
          <w:sz w:val="24"/>
          <w:szCs w:val="24"/>
        </w:rPr>
        <w:t>watts ,P1</w:t>
      </w:r>
      <w:proofErr w:type="gramEnd"/>
      <w:r w:rsidRPr="00C76A17">
        <w:rPr>
          <w:sz w:val="24"/>
          <w:szCs w:val="24"/>
        </w:rPr>
        <w:t>, a 60dB sound leads to  a sound power of 10</w:t>
      </w:r>
      <w:r w:rsidRPr="00C76A17">
        <w:rPr>
          <w:sz w:val="24"/>
          <w:szCs w:val="24"/>
          <w:vertAlign w:val="superscript"/>
        </w:rPr>
        <w:t>-6</w:t>
      </w:r>
      <w:r w:rsidRPr="00C76A17">
        <w:rPr>
          <w:sz w:val="24"/>
          <w:szCs w:val="24"/>
        </w:rPr>
        <w:t xml:space="preserve"> watts and 120dB yields 1 watt.</w:t>
      </w:r>
    </w:p>
    <w:p w:rsidR="00467701" w:rsidRPr="00C76A17" w:rsidRDefault="00467701" w:rsidP="00467701">
      <w:pPr>
        <w:jc w:val="both"/>
        <w:rPr>
          <w:sz w:val="24"/>
          <w:szCs w:val="24"/>
        </w:rPr>
      </w:pPr>
      <w:r w:rsidRPr="00C76A17">
        <w:rPr>
          <w:sz w:val="24"/>
          <w:szCs w:val="24"/>
        </w:rPr>
        <w:t xml:space="preserve">Professional evaluations of these apps using variable intensity white-noise generators show that over their dynamic ranges they can be accurate to about +/- 2.0 dB using test sources of known amplitude.  However, some professional evaluations also suggest that the use of smartphone apps in real-world situations is fraught with inaccuracy, and that well-trained ears would be better indicators than some of the software/hardware that was evaluated. </w:t>
      </w:r>
      <w:r w:rsidRPr="00C76A17">
        <w:rPr>
          <w:sz w:val="24"/>
          <w:szCs w:val="24"/>
          <w:u w:val="single"/>
        </w:rPr>
        <w:t>Note</w:t>
      </w:r>
      <w:proofErr w:type="gramStart"/>
      <w:r w:rsidRPr="00C76A17">
        <w:rPr>
          <w:sz w:val="24"/>
          <w:szCs w:val="24"/>
          <w:u w:val="single"/>
        </w:rPr>
        <w:t>,</w:t>
      </w:r>
      <w:proofErr w:type="gramEnd"/>
      <w:r w:rsidRPr="00C76A17">
        <w:rPr>
          <w:sz w:val="24"/>
          <w:szCs w:val="24"/>
          <w:u w:val="single"/>
        </w:rPr>
        <w:t xml:space="preserve"> 3 </w:t>
      </w:r>
      <w:proofErr w:type="spellStart"/>
      <w:r w:rsidRPr="00C76A17">
        <w:rPr>
          <w:sz w:val="24"/>
          <w:szCs w:val="24"/>
          <w:u w:val="single"/>
        </w:rPr>
        <w:t>db</w:t>
      </w:r>
      <w:proofErr w:type="spellEnd"/>
      <w:r w:rsidRPr="00C76A17">
        <w:rPr>
          <w:sz w:val="24"/>
          <w:szCs w:val="24"/>
          <w:u w:val="single"/>
        </w:rPr>
        <w:t xml:space="preserve"> is also the smallest light intensity change the human eye can discern in terms of the brightness of stars in the sky!</w:t>
      </w:r>
      <w:r w:rsidRPr="00C76A17">
        <w:rPr>
          <w:sz w:val="24"/>
          <w:szCs w:val="24"/>
        </w:rPr>
        <w:t xml:space="preserve"> You can get compact, external mic</w:t>
      </w:r>
      <w:r w:rsidR="0020112B">
        <w:rPr>
          <w:sz w:val="24"/>
          <w:szCs w:val="24"/>
        </w:rPr>
        <w:t>rophone</w:t>
      </w:r>
      <w:r w:rsidRPr="00C76A17">
        <w:rPr>
          <w:sz w:val="24"/>
          <w:szCs w:val="24"/>
        </w:rPr>
        <w:t xml:space="preserve">s that clip into your headphone jack, but some evaluations suggest that they didn’t make a huge difference in the fidelity or sensitivity of the recordings. </w:t>
      </w:r>
    </w:p>
    <w:p w:rsidR="00467701" w:rsidRPr="007B4D9F" w:rsidRDefault="00467701" w:rsidP="00467701">
      <w:pPr>
        <w:rPr>
          <w:b/>
          <w:sz w:val="28"/>
          <w:szCs w:val="28"/>
          <w:u w:val="single"/>
        </w:rPr>
      </w:pPr>
      <w:r>
        <w:rPr>
          <w:b/>
          <w:sz w:val="28"/>
          <w:szCs w:val="28"/>
          <w:u w:val="single"/>
        </w:rPr>
        <w:t xml:space="preserve">App </w:t>
      </w:r>
      <w:r w:rsidRPr="007B4D9F">
        <w:rPr>
          <w:b/>
          <w:sz w:val="28"/>
          <w:szCs w:val="28"/>
          <w:u w:val="single"/>
        </w:rPr>
        <w:t>Descriptions</w:t>
      </w:r>
    </w:p>
    <w:p w:rsidR="00467701" w:rsidRPr="00C76A17" w:rsidRDefault="005E7BF4" w:rsidP="00467701">
      <w:pPr>
        <w:jc w:val="both"/>
        <w:rPr>
          <w:rFonts w:asciiTheme="majorHAnsi" w:hAnsiTheme="majorHAnsi"/>
          <w:sz w:val="24"/>
          <w:szCs w:val="24"/>
        </w:rPr>
      </w:pPr>
      <w:r>
        <w:rPr>
          <w:b/>
          <w:noProof/>
          <w:sz w:val="24"/>
          <w:szCs w:val="24"/>
          <w:u w:val="single"/>
        </w:rPr>
        <w:drawing>
          <wp:anchor distT="0" distB="0" distL="114300" distR="114300" simplePos="0" relativeHeight="251659264" behindDoc="0" locked="0" layoutInCell="1" allowOverlap="1" wp14:anchorId="404E9AA6" wp14:editId="228FB00B">
            <wp:simplePos x="0" y="0"/>
            <wp:positionH relativeFrom="column">
              <wp:posOffset>0</wp:posOffset>
            </wp:positionH>
            <wp:positionV relativeFrom="paragraph">
              <wp:posOffset>33020</wp:posOffset>
            </wp:positionV>
            <wp:extent cx="1085850" cy="10858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ibelMeter.jpg"/>
                    <pic:cNvPicPr/>
                  </pic:nvPicPr>
                  <pic:blipFill>
                    <a:blip r:embed="rId6">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00467701" w:rsidRPr="005E7BF4">
        <w:rPr>
          <w:b/>
          <w:sz w:val="24"/>
          <w:szCs w:val="24"/>
          <w:highlight w:val="yellow"/>
          <w:u w:val="single"/>
        </w:rPr>
        <w:t>DecibelMeter</w:t>
      </w:r>
      <w:proofErr w:type="spellEnd"/>
      <w:r w:rsidR="00467701" w:rsidRPr="005E7BF4">
        <w:rPr>
          <w:b/>
          <w:sz w:val="24"/>
          <w:szCs w:val="24"/>
          <w:highlight w:val="yellow"/>
        </w:rPr>
        <w:t xml:space="preserve">  (</w:t>
      </w:r>
      <w:proofErr w:type="gramEnd"/>
      <w:r w:rsidR="00467701" w:rsidRPr="005E7BF4">
        <w:rPr>
          <w:b/>
          <w:sz w:val="24"/>
          <w:szCs w:val="24"/>
          <w:highlight w:val="yellow"/>
        </w:rPr>
        <w:t>Android; iOS)</w:t>
      </w:r>
      <w:r w:rsidR="00467701" w:rsidRPr="00C76A17">
        <w:rPr>
          <w:sz w:val="24"/>
          <w:szCs w:val="24"/>
        </w:rPr>
        <w:t xml:space="preserve"> – </w:t>
      </w:r>
      <w:r w:rsidR="00467701" w:rsidRPr="00C76A17">
        <w:rPr>
          <w:rFonts w:asciiTheme="majorHAnsi" w:hAnsiTheme="majorHAnsi"/>
          <w:i/>
          <w:sz w:val="24"/>
          <w:szCs w:val="24"/>
        </w:rPr>
        <w:t xml:space="preserve">Simply launch the app and start reading the sound levels that surround you every day! Want to know just how loud this club is? Just how loud is this lecture anyhow? How good is the sound isolation in this room? Decibel Meter (Pro) can help you on </w:t>
      </w:r>
      <w:proofErr w:type="gramStart"/>
      <w:r w:rsidR="00467701" w:rsidRPr="00C76A17">
        <w:rPr>
          <w:rFonts w:asciiTheme="majorHAnsi" w:hAnsiTheme="majorHAnsi"/>
          <w:i/>
          <w:sz w:val="24"/>
          <w:szCs w:val="24"/>
        </w:rPr>
        <w:t>these case</w:t>
      </w:r>
      <w:proofErr w:type="gramEnd"/>
      <w:r w:rsidR="00467701" w:rsidRPr="00C76A17">
        <w:rPr>
          <w:rFonts w:asciiTheme="majorHAnsi" w:hAnsiTheme="majorHAnsi"/>
          <w:i/>
          <w:sz w:val="24"/>
          <w:szCs w:val="24"/>
        </w:rPr>
        <w:t xml:space="preserve">! </w:t>
      </w:r>
      <w:r w:rsidR="00467701" w:rsidRPr="00C76A17">
        <w:rPr>
          <w:rFonts w:asciiTheme="majorHAnsi" w:hAnsiTheme="majorHAnsi"/>
          <w:i/>
          <w:sz w:val="24"/>
          <w:szCs w:val="24"/>
        </w:rPr>
        <w:lastRenderedPageBreak/>
        <w:t xml:space="preserve">Download Decibel Meter (Pro) and measure the sounds around you right now! Decibel Meter (Pro) also tells you decibel exposure time guidelines. It tells you how loud </w:t>
      </w:r>
      <w:proofErr w:type="gramStart"/>
      <w:r w:rsidR="00467701" w:rsidRPr="00C76A17">
        <w:rPr>
          <w:rFonts w:asciiTheme="majorHAnsi" w:hAnsiTheme="majorHAnsi"/>
          <w:i/>
          <w:sz w:val="24"/>
          <w:szCs w:val="24"/>
        </w:rPr>
        <w:t>is</w:t>
      </w:r>
      <w:proofErr w:type="gramEnd"/>
      <w:r w:rsidR="00467701" w:rsidRPr="00C76A17">
        <w:rPr>
          <w:rFonts w:asciiTheme="majorHAnsi" w:hAnsiTheme="majorHAnsi"/>
          <w:i/>
          <w:sz w:val="24"/>
          <w:szCs w:val="24"/>
        </w:rPr>
        <w:t xml:space="preserve"> too loud. It tells you what's Noise induced hearing loss and how to avoid it. The iPhone's built in microphone is sensitive from 0 to approximately 110 decibels. Why aren't you getting a 0 decibel reading in a quiet room? A decibel is an actual measurement of sound pressure and aside from a vacuum chamber or out in space 0 dB is not really possible to read. An average quiet room will be in the 40-50 dB range. - Plotted history of the Average values. - </w:t>
      </w:r>
      <w:r w:rsidR="00467701" w:rsidRPr="00C76A17">
        <w:rPr>
          <w:rFonts w:asciiTheme="majorHAnsi" w:hAnsiTheme="majorHAnsi"/>
          <w:b/>
          <w:i/>
          <w:sz w:val="24"/>
          <w:szCs w:val="24"/>
        </w:rPr>
        <w:t xml:space="preserve">Record and export the data to </w:t>
      </w:r>
      <w:r>
        <w:rPr>
          <w:b/>
          <w:noProof/>
          <w:sz w:val="24"/>
          <w:szCs w:val="24"/>
          <w:u w:val="single"/>
        </w:rPr>
        <w:drawing>
          <wp:anchor distT="0" distB="0" distL="114300" distR="114300" simplePos="0" relativeHeight="251660288" behindDoc="0" locked="0" layoutInCell="1" allowOverlap="1" wp14:anchorId="1F72055A" wp14:editId="7444195F">
            <wp:simplePos x="0" y="0"/>
            <wp:positionH relativeFrom="column">
              <wp:posOffset>0</wp:posOffset>
            </wp:positionH>
            <wp:positionV relativeFrom="paragraph">
              <wp:posOffset>1771650</wp:posOffset>
            </wp:positionV>
            <wp:extent cx="1247775" cy="1210310"/>
            <wp:effectExtent l="0" t="0" r="952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ibelLevel.png"/>
                    <pic:cNvPicPr/>
                  </pic:nvPicPr>
                  <pic:blipFill>
                    <a:blip r:embed="rId7">
                      <a:extLst>
                        <a:ext uri="{28A0092B-C50C-407E-A947-70E740481C1C}">
                          <a14:useLocalDpi xmlns:a14="http://schemas.microsoft.com/office/drawing/2010/main" val="0"/>
                        </a:ext>
                      </a:extLst>
                    </a:blip>
                    <a:stretch>
                      <a:fillRect/>
                    </a:stretch>
                  </pic:blipFill>
                  <pic:spPr>
                    <a:xfrm>
                      <a:off x="0" y="0"/>
                      <a:ext cx="1247775" cy="1210310"/>
                    </a:xfrm>
                    <a:prstGeom prst="rect">
                      <a:avLst/>
                    </a:prstGeom>
                  </pic:spPr>
                </pic:pic>
              </a:graphicData>
            </a:graphic>
            <wp14:sizeRelH relativeFrom="page">
              <wp14:pctWidth>0</wp14:pctWidth>
            </wp14:sizeRelH>
            <wp14:sizeRelV relativeFrom="page">
              <wp14:pctHeight>0</wp14:pctHeight>
            </wp14:sizeRelV>
          </wp:anchor>
        </w:drawing>
      </w:r>
      <w:r w:rsidR="00467701" w:rsidRPr="00C76A17">
        <w:rPr>
          <w:rFonts w:asciiTheme="majorHAnsi" w:hAnsiTheme="majorHAnsi"/>
          <w:b/>
          <w:i/>
          <w:sz w:val="24"/>
          <w:szCs w:val="24"/>
        </w:rPr>
        <w:t>email for further analysis</w:t>
      </w:r>
      <w:proofErr w:type="gramStart"/>
      <w:r w:rsidR="00467701" w:rsidRPr="00C76A17">
        <w:rPr>
          <w:rFonts w:asciiTheme="majorHAnsi" w:hAnsiTheme="majorHAnsi"/>
          <w:b/>
          <w:i/>
          <w:sz w:val="24"/>
          <w:szCs w:val="24"/>
        </w:rPr>
        <w:t>.</w:t>
      </w:r>
      <w:r w:rsidR="00467701" w:rsidRPr="00C76A17">
        <w:rPr>
          <w:rFonts w:asciiTheme="majorHAnsi" w:hAnsiTheme="majorHAnsi"/>
          <w:b/>
          <w:sz w:val="24"/>
          <w:szCs w:val="24"/>
        </w:rPr>
        <w:t>(</w:t>
      </w:r>
      <w:proofErr w:type="gramEnd"/>
      <w:r w:rsidR="00467701" w:rsidRPr="00C76A17">
        <w:rPr>
          <w:rFonts w:asciiTheme="majorHAnsi" w:hAnsiTheme="majorHAnsi"/>
          <w:sz w:val="24"/>
          <w:szCs w:val="24"/>
        </w:rPr>
        <w:t>Pro Version)</w:t>
      </w:r>
    </w:p>
    <w:p w:rsidR="00467701" w:rsidRDefault="00467701" w:rsidP="00467701">
      <w:pPr>
        <w:rPr>
          <w:sz w:val="24"/>
          <w:szCs w:val="24"/>
        </w:rPr>
      </w:pPr>
      <w:r w:rsidRPr="005E7BF4">
        <w:rPr>
          <w:b/>
          <w:sz w:val="24"/>
          <w:szCs w:val="24"/>
          <w:highlight w:val="yellow"/>
          <w:u w:val="single"/>
        </w:rPr>
        <w:t xml:space="preserve">Decibel </w:t>
      </w:r>
      <w:proofErr w:type="gramStart"/>
      <w:r w:rsidRPr="005E7BF4">
        <w:rPr>
          <w:b/>
          <w:sz w:val="24"/>
          <w:szCs w:val="24"/>
          <w:highlight w:val="yellow"/>
          <w:u w:val="single"/>
        </w:rPr>
        <w:t>Level</w:t>
      </w:r>
      <w:r w:rsidRPr="005E7BF4">
        <w:rPr>
          <w:b/>
          <w:sz w:val="24"/>
          <w:szCs w:val="24"/>
          <w:highlight w:val="yellow"/>
        </w:rPr>
        <w:t xml:space="preserve">  (</w:t>
      </w:r>
      <w:proofErr w:type="gramEnd"/>
      <w:r w:rsidRPr="005E7BF4">
        <w:rPr>
          <w:b/>
          <w:sz w:val="24"/>
          <w:szCs w:val="24"/>
          <w:highlight w:val="yellow"/>
        </w:rPr>
        <w:t>Android; iOS)</w:t>
      </w:r>
      <w:r w:rsidRPr="00C76A17">
        <w:rPr>
          <w:sz w:val="24"/>
          <w:szCs w:val="24"/>
        </w:rPr>
        <w:t xml:space="preserve">  included annoying popup advertisements. Gives peak, average and current readings at slow-enough </w:t>
      </w:r>
      <w:proofErr w:type="gramStart"/>
      <w:r w:rsidRPr="00C76A17">
        <w:rPr>
          <w:sz w:val="24"/>
          <w:szCs w:val="24"/>
        </w:rPr>
        <w:t>rate</w:t>
      </w:r>
      <w:proofErr w:type="gramEnd"/>
      <w:r w:rsidRPr="00C76A17">
        <w:rPr>
          <w:sz w:val="24"/>
          <w:szCs w:val="24"/>
        </w:rPr>
        <w:t xml:space="preserve"> to follow. </w:t>
      </w:r>
    </w:p>
    <w:p w:rsidR="005E7BF4" w:rsidRDefault="005E7BF4" w:rsidP="00467701">
      <w:pPr>
        <w:rPr>
          <w:sz w:val="24"/>
          <w:szCs w:val="24"/>
        </w:rPr>
      </w:pPr>
    </w:p>
    <w:p w:rsidR="005E7BF4" w:rsidRDefault="005E7BF4" w:rsidP="00467701">
      <w:pPr>
        <w:rPr>
          <w:sz w:val="24"/>
          <w:szCs w:val="24"/>
        </w:rPr>
      </w:pPr>
    </w:p>
    <w:p w:rsidR="005E7BF4" w:rsidRPr="00C76A17" w:rsidRDefault="005E7BF4" w:rsidP="00467701">
      <w:pPr>
        <w:rPr>
          <w:b/>
          <w:sz w:val="24"/>
          <w:szCs w:val="24"/>
          <w:u w:val="single"/>
        </w:rPr>
      </w:pPr>
    </w:p>
    <w:p w:rsidR="00467701" w:rsidRDefault="00467701" w:rsidP="00467701">
      <w:pPr>
        <w:rPr>
          <w:sz w:val="24"/>
          <w:szCs w:val="24"/>
        </w:rPr>
      </w:pPr>
      <w:r w:rsidRPr="005E7BF4">
        <w:rPr>
          <w:b/>
          <w:sz w:val="24"/>
          <w:szCs w:val="24"/>
          <w:highlight w:val="yellow"/>
          <w:u w:val="single"/>
        </w:rPr>
        <w:t xml:space="preserve">Decibel Sound </w:t>
      </w:r>
      <w:proofErr w:type="gramStart"/>
      <w:r w:rsidRPr="005E7BF4">
        <w:rPr>
          <w:b/>
          <w:sz w:val="24"/>
          <w:szCs w:val="24"/>
          <w:highlight w:val="yellow"/>
          <w:u w:val="single"/>
        </w:rPr>
        <w:t>Meter</w:t>
      </w:r>
      <w:r w:rsidRPr="005E7BF4">
        <w:rPr>
          <w:b/>
          <w:sz w:val="24"/>
          <w:szCs w:val="24"/>
          <w:highlight w:val="yellow"/>
        </w:rPr>
        <w:t xml:space="preserve">  (</w:t>
      </w:r>
      <w:proofErr w:type="gramEnd"/>
      <w:r w:rsidRPr="005E7BF4">
        <w:rPr>
          <w:b/>
          <w:sz w:val="24"/>
          <w:szCs w:val="24"/>
          <w:highlight w:val="yellow"/>
        </w:rPr>
        <w:t>Android; iOS)</w:t>
      </w:r>
      <w:r w:rsidRPr="00C76A17">
        <w:rPr>
          <w:sz w:val="24"/>
          <w:szCs w:val="24"/>
        </w:rPr>
        <w:t xml:space="preserve">. </w:t>
      </w:r>
      <w:proofErr w:type="gramStart"/>
      <w:r w:rsidRPr="00C76A17">
        <w:rPr>
          <w:sz w:val="24"/>
          <w:szCs w:val="24"/>
        </w:rPr>
        <w:t>Very poor display.</w:t>
      </w:r>
      <w:proofErr w:type="gramEnd"/>
      <w:r w:rsidRPr="00C76A17">
        <w:rPr>
          <w:sz w:val="24"/>
          <w:szCs w:val="24"/>
        </w:rPr>
        <w:t xml:space="preserve"> Numbers change too fast to really see ranges for a given measurement.</w:t>
      </w:r>
    </w:p>
    <w:p w:rsidR="005E7BF4" w:rsidRPr="00C76A17" w:rsidRDefault="005E7BF4" w:rsidP="00467701">
      <w:pPr>
        <w:rPr>
          <w:sz w:val="24"/>
          <w:szCs w:val="24"/>
          <w:u w:val="single"/>
        </w:rPr>
      </w:pPr>
      <w:r>
        <w:rPr>
          <w:b/>
          <w:noProof/>
          <w:sz w:val="24"/>
          <w:szCs w:val="24"/>
          <w:u w:val="single"/>
        </w:rPr>
        <w:drawing>
          <wp:anchor distT="0" distB="0" distL="114300" distR="114300" simplePos="0" relativeHeight="251661312" behindDoc="0" locked="0" layoutInCell="1" allowOverlap="1" wp14:anchorId="59B37346" wp14:editId="545A31AD">
            <wp:simplePos x="0" y="0"/>
            <wp:positionH relativeFrom="column">
              <wp:posOffset>0</wp:posOffset>
            </wp:positionH>
            <wp:positionV relativeFrom="paragraph">
              <wp:posOffset>297180</wp:posOffset>
            </wp:positionV>
            <wp:extent cx="1333500" cy="13335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ibel10t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14:sizeRelH relativeFrom="page">
              <wp14:pctWidth>0</wp14:pctWidth>
            </wp14:sizeRelH>
            <wp14:sizeRelV relativeFrom="page">
              <wp14:pctHeight>0</wp14:pctHeight>
            </wp14:sizeRelV>
          </wp:anchor>
        </w:drawing>
      </w:r>
    </w:p>
    <w:p w:rsidR="00467701" w:rsidRDefault="00467701" w:rsidP="00467701">
      <w:pPr>
        <w:rPr>
          <w:b/>
          <w:sz w:val="24"/>
          <w:szCs w:val="24"/>
          <w:lang w:val="en"/>
        </w:rPr>
      </w:pPr>
      <w:proofErr w:type="spellStart"/>
      <w:r w:rsidRPr="005E7BF4">
        <w:rPr>
          <w:b/>
          <w:sz w:val="24"/>
          <w:szCs w:val="24"/>
          <w:highlight w:val="yellow"/>
          <w:u w:val="single"/>
        </w:rPr>
        <w:t>DeciBel</w:t>
      </w:r>
      <w:proofErr w:type="spellEnd"/>
      <w:r w:rsidRPr="005E7BF4">
        <w:rPr>
          <w:b/>
          <w:sz w:val="24"/>
          <w:szCs w:val="24"/>
          <w:highlight w:val="yellow"/>
          <w:u w:val="single"/>
        </w:rPr>
        <w:t xml:space="preserve"> </w:t>
      </w:r>
      <w:proofErr w:type="gramStart"/>
      <w:r w:rsidRPr="005E7BF4">
        <w:rPr>
          <w:b/>
          <w:sz w:val="24"/>
          <w:szCs w:val="24"/>
          <w:highlight w:val="yellow"/>
          <w:u w:val="single"/>
        </w:rPr>
        <w:t>10th</w:t>
      </w:r>
      <w:r w:rsidRPr="005E7BF4">
        <w:rPr>
          <w:b/>
          <w:sz w:val="24"/>
          <w:szCs w:val="24"/>
          <w:highlight w:val="yellow"/>
        </w:rPr>
        <w:t xml:space="preserve">  (</w:t>
      </w:r>
      <w:proofErr w:type="gramEnd"/>
      <w:r w:rsidRPr="005E7BF4">
        <w:rPr>
          <w:b/>
          <w:sz w:val="24"/>
          <w:szCs w:val="24"/>
          <w:highlight w:val="yellow"/>
        </w:rPr>
        <w:t>Android; iOS)</w:t>
      </w:r>
      <w:r w:rsidRPr="00C76A17">
        <w:rPr>
          <w:b/>
          <w:sz w:val="24"/>
          <w:szCs w:val="24"/>
        </w:rPr>
        <w:t xml:space="preserve"> </w:t>
      </w:r>
      <w:r w:rsidRPr="00C76A17">
        <w:rPr>
          <w:i/>
          <w:sz w:val="24"/>
          <w:szCs w:val="24"/>
        </w:rPr>
        <w:t>Decibel 10th" is one of very few noise/sound meter apps on the market having highly reliable and pre-calibrated measurements. Time weightings (Response Time): SLOW (500 milliseconds) and FAST (200 milliseconds</w:t>
      </w:r>
      <w:proofErr w:type="gramStart"/>
      <w:r w:rsidRPr="00C76A17">
        <w:rPr>
          <w:i/>
          <w:sz w:val="24"/>
          <w:szCs w:val="24"/>
        </w:rPr>
        <w:t>)-</w:t>
      </w:r>
      <w:proofErr w:type="gramEnd"/>
      <w:r w:rsidRPr="00C76A17">
        <w:rPr>
          <w:i/>
          <w:sz w:val="24"/>
          <w:szCs w:val="24"/>
        </w:rPr>
        <w:t xml:space="preserve"> Trimming calibration from -15dB to 15dB- Standard measurement range from 30 to 130 dB(A)</w:t>
      </w:r>
      <w:r w:rsidRPr="00C76A17">
        <w:rPr>
          <w:sz w:val="24"/>
          <w:szCs w:val="24"/>
          <w:lang w:val="en"/>
        </w:rPr>
        <w:t xml:space="preserve"> </w:t>
      </w:r>
      <w:r w:rsidRPr="00C76A17">
        <w:rPr>
          <w:i/>
          <w:sz w:val="24"/>
          <w:szCs w:val="24"/>
          <w:lang w:val="en"/>
        </w:rPr>
        <w:t xml:space="preserve">Although all devices are pre-calibrated, custom calibration is suggested for serious purposes requiring higher precision and accuracy. You will need a real external device or calibrated sound meter as a reference, then adjust the trimming calibration until the reading matches with the reference. </w:t>
      </w:r>
      <w:proofErr w:type="gramStart"/>
      <w:r w:rsidRPr="00C76A17">
        <w:rPr>
          <w:b/>
          <w:sz w:val="24"/>
          <w:szCs w:val="24"/>
          <w:lang w:val="en"/>
        </w:rPr>
        <w:t>Provides nice linear plot in real time with export as CSV file.</w:t>
      </w:r>
      <w:proofErr w:type="gramEnd"/>
      <w:r w:rsidRPr="00C76A17">
        <w:rPr>
          <w:b/>
          <w:sz w:val="24"/>
          <w:szCs w:val="24"/>
          <w:lang w:val="en"/>
        </w:rPr>
        <w:t xml:space="preserve"> Gives average and max reading. </w:t>
      </w:r>
      <w:proofErr w:type="gramStart"/>
      <w:r w:rsidRPr="00C76A17">
        <w:rPr>
          <w:b/>
          <w:sz w:val="24"/>
          <w:szCs w:val="24"/>
          <w:lang w:val="en"/>
        </w:rPr>
        <w:t>My preferred meter…easy to use.</w:t>
      </w:r>
      <w:proofErr w:type="gramEnd"/>
    </w:p>
    <w:p w:rsidR="005E7BF4" w:rsidRPr="00C76A17" w:rsidRDefault="005E7BF4" w:rsidP="00467701">
      <w:pPr>
        <w:rPr>
          <w:i/>
          <w:sz w:val="24"/>
          <w:szCs w:val="24"/>
        </w:rPr>
      </w:pPr>
    </w:p>
    <w:p w:rsidR="00467701" w:rsidRPr="00C76A17" w:rsidRDefault="005E7BF4" w:rsidP="00467701">
      <w:pPr>
        <w:rPr>
          <w:b/>
          <w:sz w:val="24"/>
          <w:szCs w:val="24"/>
          <w:u w:val="single"/>
        </w:rPr>
      </w:pPr>
      <w:r>
        <w:rPr>
          <w:b/>
          <w:noProof/>
          <w:sz w:val="24"/>
          <w:szCs w:val="24"/>
          <w:u w:val="single"/>
        </w:rPr>
        <w:drawing>
          <wp:anchor distT="0" distB="0" distL="114300" distR="114300" simplePos="0" relativeHeight="251662336" behindDoc="0" locked="0" layoutInCell="1" allowOverlap="1" wp14:anchorId="298A5479" wp14:editId="3AD77741">
            <wp:simplePos x="0" y="0"/>
            <wp:positionH relativeFrom="column">
              <wp:posOffset>9525</wp:posOffset>
            </wp:positionH>
            <wp:positionV relativeFrom="paragraph">
              <wp:posOffset>31115</wp:posOffset>
            </wp:positionV>
            <wp:extent cx="1238250" cy="12382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nFFT.jpg"/>
                    <pic:cNvPicPr/>
                  </pic:nvPicPr>
                  <pic:blipFill>
                    <a:blip r:embed="rId9">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467701" w:rsidRPr="005E7BF4">
        <w:rPr>
          <w:b/>
          <w:sz w:val="24"/>
          <w:szCs w:val="24"/>
          <w:highlight w:val="yellow"/>
          <w:u w:val="single"/>
        </w:rPr>
        <w:t>SPLnFFT</w:t>
      </w:r>
      <w:proofErr w:type="spellEnd"/>
      <w:r w:rsidR="00467701" w:rsidRPr="005E7BF4">
        <w:rPr>
          <w:b/>
          <w:sz w:val="24"/>
          <w:szCs w:val="24"/>
          <w:highlight w:val="yellow"/>
          <w:u w:val="single"/>
        </w:rPr>
        <w:t xml:space="preserve"> Noise Meter   ($3.99)</w:t>
      </w:r>
      <w:r w:rsidR="00467701" w:rsidRPr="00C76A17">
        <w:rPr>
          <w:b/>
          <w:sz w:val="24"/>
          <w:szCs w:val="24"/>
          <w:u w:val="single"/>
        </w:rPr>
        <w:t xml:space="preserve"> </w:t>
      </w:r>
      <w:proofErr w:type="gramStart"/>
      <w:r w:rsidR="00467701" w:rsidRPr="00C76A17">
        <w:rPr>
          <w:i/>
          <w:sz w:val="24"/>
          <w:szCs w:val="24"/>
        </w:rPr>
        <w:t>Our</w:t>
      </w:r>
      <w:proofErr w:type="gramEnd"/>
      <w:r w:rsidR="00467701" w:rsidRPr="00C76A17">
        <w:rPr>
          <w:i/>
          <w:sz w:val="24"/>
          <w:szCs w:val="24"/>
        </w:rPr>
        <w:t xml:space="preserve"> highest rated iPad-based app is the </w:t>
      </w:r>
      <w:proofErr w:type="spellStart"/>
      <w:r w:rsidR="00467701" w:rsidRPr="00C76A17">
        <w:rPr>
          <w:i/>
          <w:sz w:val="24"/>
          <w:szCs w:val="24"/>
        </w:rPr>
        <w:t>SPLnFFT</w:t>
      </w:r>
      <w:proofErr w:type="spellEnd"/>
      <w:r w:rsidR="00467701" w:rsidRPr="00C76A17">
        <w:rPr>
          <w:i/>
          <w:sz w:val="24"/>
          <w:szCs w:val="24"/>
        </w:rPr>
        <w:t xml:space="preserve"> app.  It received our highest possible rating –It costs only $3.99.  During the four tests we conducted, this was the only app to absolutely nail the results each and every time.  It passed all four tests with flying colors.  In fact, this app</w:t>
      </w:r>
      <w:r w:rsidR="00467701" w:rsidRPr="00C76A17">
        <w:rPr>
          <w:rFonts w:cs="Calibri"/>
          <w:i/>
          <w:sz w:val="24"/>
          <w:szCs w:val="24"/>
        </w:rPr>
        <w:t>’</w:t>
      </w:r>
      <w:r w:rsidR="00467701" w:rsidRPr="00C76A17">
        <w:rPr>
          <w:i/>
          <w:sz w:val="24"/>
          <w:szCs w:val="24"/>
        </w:rPr>
        <w:t xml:space="preserve">s results were so close to the results obtained using the $2,000 noise meter that the tiny differences between the two </w:t>
      </w:r>
      <w:r w:rsidR="00467701" w:rsidRPr="00C76A17">
        <w:rPr>
          <w:i/>
          <w:sz w:val="24"/>
          <w:szCs w:val="24"/>
        </w:rPr>
        <w:lastRenderedPageBreak/>
        <w:t xml:space="preserve">are probably due to sampling error.  We do have one major concern about this app </w:t>
      </w:r>
      <w:proofErr w:type="gramStart"/>
      <w:r w:rsidR="00467701" w:rsidRPr="00C76A17">
        <w:rPr>
          <w:i/>
          <w:sz w:val="24"/>
          <w:szCs w:val="24"/>
        </w:rPr>
        <w:t>–  it</w:t>
      </w:r>
      <w:proofErr w:type="gramEnd"/>
      <w:r w:rsidR="00467701" w:rsidRPr="00C76A17">
        <w:rPr>
          <w:i/>
          <w:sz w:val="24"/>
          <w:szCs w:val="24"/>
        </w:rPr>
        <w:t xml:space="preserve"> will only measure noise up to a maximum of 94 decibels!</w:t>
      </w:r>
      <w:r w:rsidR="00467701" w:rsidRPr="00C76A17">
        <w:rPr>
          <w:sz w:val="24"/>
          <w:szCs w:val="24"/>
        </w:rPr>
        <w:t xml:space="preserve">  For review see: </w:t>
      </w:r>
      <w:r w:rsidR="00467701" w:rsidRPr="00C76A17">
        <w:rPr>
          <w:b/>
          <w:sz w:val="24"/>
          <w:szCs w:val="24"/>
        </w:rPr>
        <w:t>http://www.safetyawakenings.com/safety-app-of-the-week-42/</w:t>
      </w:r>
    </w:p>
    <w:p w:rsidR="005E7BF4" w:rsidRDefault="005E7BF4" w:rsidP="00467701">
      <w:pPr>
        <w:rPr>
          <w:b/>
          <w:sz w:val="28"/>
          <w:szCs w:val="28"/>
          <w:u w:val="single"/>
        </w:rPr>
      </w:pPr>
    </w:p>
    <w:p w:rsidR="00467701" w:rsidRPr="00CB2807" w:rsidRDefault="00467701" w:rsidP="00467701">
      <w:pPr>
        <w:rPr>
          <w:b/>
          <w:sz w:val="28"/>
          <w:szCs w:val="28"/>
          <w:u w:val="single"/>
        </w:rPr>
      </w:pPr>
      <w:r>
        <w:rPr>
          <w:b/>
          <w:sz w:val="28"/>
          <w:szCs w:val="28"/>
          <w:u w:val="single"/>
        </w:rPr>
        <w:t>Relative Performance Tests</w:t>
      </w:r>
    </w:p>
    <w:p w:rsidR="00C76A17" w:rsidRPr="00C76A17" w:rsidRDefault="00467701" w:rsidP="00467701">
      <w:pPr>
        <w:jc w:val="both"/>
        <w:rPr>
          <w:sz w:val="24"/>
          <w:szCs w:val="24"/>
        </w:rPr>
      </w:pPr>
      <w:r w:rsidRPr="00C76A17">
        <w:rPr>
          <w:sz w:val="24"/>
          <w:szCs w:val="24"/>
        </w:rPr>
        <w:t xml:space="preserve">Smartphone was placed on flat surface face up with microphone exposed. None of these free apps allow for storing and sending data via a spreadsheet or text file. </w:t>
      </w:r>
    </w:p>
    <w:tbl>
      <w:tblPr>
        <w:tblStyle w:val="TableGrid"/>
        <w:tblW w:w="0" w:type="auto"/>
        <w:tblInd w:w="198" w:type="dxa"/>
        <w:tblLook w:val="04A0" w:firstRow="1" w:lastRow="0" w:firstColumn="1" w:lastColumn="0" w:noHBand="0" w:noVBand="1"/>
      </w:tblPr>
      <w:tblGrid>
        <w:gridCol w:w="2430"/>
        <w:gridCol w:w="1224"/>
        <w:gridCol w:w="1228"/>
        <w:gridCol w:w="1800"/>
        <w:gridCol w:w="1710"/>
      </w:tblGrid>
      <w:tr w:rsidR="00467701" w:rsidTr="00067B22">
        <w:tc>
          <w:tcPr>
            <w:tcW w:w="2430" w:type="dxa"/>
          </w:tcPr>
          <w:p w:rsidR="00467701" w:rsidRPr="005A15FC" w:rsidRDefault="00467701" w:rsidP="00067B22">
            <w:pPr>
              <w:jc w:val="center"/>
              <w:rPr>
                <w:b/>
                <w:sz w:val="18"/>
                <w:szCs w:val="18"/>
              </w:rPr>
            </w:pPr>
            <w:r w:rsidRPr="005A15FC">
              <w:rPr>
                <w:b/>
                <w:sz w:val="18"/>
                <w:szCs w:val="18"/>
              </w:rPr>
              <w:t>Source</w:t>
            </w:r>
          </w:p>
        </w:tc>
        <w:tc>
          <w:tcPr>
            <w:tcW w:w="1224" w:type="dxa"/>
          </w:tcPr>
          <w:p w:rsidR="00467701" w:rsidRPr="005A15FC" w:rsidRDefault="00467701" w:rsidP="00067B22">
            <w:pPr>
              <w:jc w:val="center"/>
              <w:rPr>
                <w:b/>
                <w:sz w:val="18"/>
                <w:szCs w:val="18"/>
              </w:rPr>
            </w:pPr>
            <w:proofErr w:type="spellStart"/>
            <w:r w:rsidRPr="005A15FC">
              <w:rPr>
                <w:b/>
                <w:i/>
                <w:sz w:val="18"/>
                <w:szCs w:val="18"/>
              </w:rPr>
              <w:t>DecibelMeter</w:t>
            </w:r>
            <w:proofErr w:type="spellEnd"/>
            <w:r w:rsidRPr="005A15FC">
              <w:rPr>
                <w:b/>
                <w:i/>
                <w:sz w:val="18"/>
                <w:szCs w:val="18"/>
              </w:rPr>
              <w:t xml:space="preserve"> +/-3 dB</w:t>
            </w:r>
          </w:p>
        </w:tc>
        <w:tc>
          <w:tcPr>
            <w:tcW w:w="1228" w:type="dxa"/>
          </w:tcPr>
          <w:p w:rsidR="00467701" w:rsidRPr="005A15FC" w:rsidRDefault="00467701" w:rsidP="00067B22">
            <w:pPr>
              <w:jc w:val="center"/>
              <w:rPr>
                <w:b/>
                <w:i/>
                <w:sz w:val="18"/>
                <w:szCs w:val="18"/>
              </w:rPr>
            </w:pPr>
            <w:r w:rsidRPr="005A15FC">
              <w:rPr>
                <w:b/>
                <w:i/>
                <w:sz w:val="18"/>
                <w:szCs w:val="18"/>
              </w:rPr>
              <w:t>Decibel Level</w:t>
            </w:r>
          </w:p>
          <w:p w:rsidR="00467701" w:rsidRPr="005A15FC" w:rsidRDefault="00467701" w:rsidP="00067B22">
            <w:pPr>
              <w:jc w:val="center"/>
              <w:rPr>
                <w:b/>
                <w:sz w:val="18"/>
                <w:szCs w:val="18"/>
              </w:rPr>
            </w:pPr>
            <w:r w:rsidRPr="005A15FC">
              <w:rPr>
                <w:b/>
                <w:i/>
                <w:sz w:val="18"/>
                <w:szCs w:val="18"/>
              </w:rPr>
              <w:t>+/-4 dB</w:t>
            </w:r>
          </w:p>
        </w:tc>
        <w:tc>
          <w:tcPr>
            <w:tcW w:w="1800" w:type="dxa"/>
          </w:tcPr>
          <w:p w:rsidR="00467701" w:rsidRPr="005A15FC" w:rsidRDefault="00467701" w:rsidP="00067B22">
            <w:pPr>
              <w:jc w:val="center"/>
              <w:rPr>
                <w:b/>
                <w:i/>
                <w:sz w:val="18"/>
                <w:szCs w:val="18"/>
              </w:rPr>
            </w:pPr>
            <w:r w:rsidRPr="005A15FC">
              <w:rPr>
                <w:b/>
                <w:i/>
                <w:sz w:val="18"/>
                <w:szCs w:val="18"/>
              </w:rPr>
              <w:t>Decibel Sound Meter</w:t>
            </w:r>
          </w:p>
          <w:p w:rsidR="00467701" w:rsidRPr="005A15FC" w:rsidRDefault="00467701" w:rsidP="00067B22">
            <w:pPr>
              <w:jc w:val="center"/>
              <w:rPr>
                <w:b/>
                <w:sz w:val="18"/>
                <w:szCs w:val="18"/>
              </w:rPr>
            </w:pPr>
            <w:r w:rsidRPr="005A15FC">
              <w:rPr>
                <w:b/>
                <w:i/>
                <w:sz w:val="18"/>
                <w:szCs w:val="18"/>
              </w:rPr>
              <w:t>+/-4dB</w:t>
            </w:r>
          </w:p>
        </w:tc>
        <w:tc>
          <w:tcPr>
            <w:tcW w:w="1710" w:type="dxa"/>
          </w:tcPr>
          <w:p w:rsidR="00467701" w:rsidRPr="005A15FC" w:rsidRDefault="00467701" w:rsidP="00067B22">
            <w:pPr>
              <w:jc w:val="center"/>
              <w:rPr>
                <w:b/>
                <w:i/>
                <w:sz w:val="18"/>
                <w:szCs w:val="18"/>
                <w:vertAlign w:val="superscript"/>
              </w:rPr>
            </w:pPr>
            <w:r w:rsidRPr="005A15FC">
              <w:rPr>
                <w:b/>
                <w:i/>
                <w:sz w:val="18"/>
                <w:szCs w:val="18"/>
              </w:rPr>
              <w:t>DeciBel-10</w:t>
            </w:r>
            <w:r w:rsidRPr="005A15FC">
              <w:rPr>
                <w:b/>
                <w:i/>
                <w:sz w:val="18"/>
                <w:szCs w:val="18"/>
                <w:vertAlign w:val="superscript"/>
              </w:rPr>
              <w:t>th</w:t>
            </w:r>
          </w:p>
          <w:p w:rsidR="00467701" w:rsidRPr="005A15FC" w:rsidRDefault="00467701" w:rsidP="00067B22">
            <w:pPr>
              <w:jc w:val="center"/>
              <w:rPr>
                <w:b/>
                <w:sz w:val="18"/>
                <w:szCs w:val="18"/>
              </w:rPr>
            </w:pPr>
            <w:r w:rsidRPr="005A15FC">
              <w:rPr>
                <w:b/>
                <w:i/>
                <w:sz w:val="18"/>
                <w:szCs w:val="18"/>
              </w:rPr>
              <w:t>+/-2 dB</w:t>
            </w:r>
          </w:p>
        </w:tc>
      </w:tr>
      <w:tr w:rsidR="00467701" w:rsidTr="00067B22">
        <w:tc>
          <w:tcPr>
            <w:tcW w:w="2430" w:type="dxa"/>
          </w:tcPr>
          <w:p w:rsidR="00467701" w:rsidRDefault="00467701" w:rsidP="00067B22">
            <w:pPr>
              <w:rPr>
                <w:sz w:val="18"/>
                <w:szCs w:val="18"/>
              </w:rPr>
            </w:pPr>
          </w:p>
        </w:tc>
        <w:tc>
          <w:tcPr>
            <w:tcW w:w="1224" w:type="dxa"/>
          </w:tcPr>
          <w:p w:rsidR="00467701" w:rsidRDefault="00467701" w:rsidP="00067B22">
            <w:pPr>
              <w:jc w:val="center"/>
              <w:rPr>
                <w:sz w:val="18"/>
                <w:szCs w:val="18"/>
              </w:rPr>
            </w:pPr>
          </w:p>
        </w:tc>
        <w:tc>
          <w:tcPr>
            <w:tcW w:w="1228" w:type="dxa"/>
          </w:tcPr>
          <w:p w:rsidR="00467701" w:rsidRDefault="00467701" w:rsidP="00067B22">
            <w:pPr>
              <w:jc w:val="center"/>
              <w:rPr>
                <w:sz w:val="18"/>
                <w:szCs w:val="18"/>
              </w:rPr>
            </w:pPr>
          </w:p>
        </w:tc>
        <w:tc>
          <w:tcPr>
            <w:tcW w:w="1800" w:type="dxa"/>
          </w:tcPr>
          <w:p w:rsidR="00467701" w:rsidRDefault="00467701" w:rsidP="00067B22">
            <w:pPr>
              <w:jc w:val="center"/>
              <w:rPr>
                <w:sz w:val="18"/>
                <w:szCs w:val="18"/>
              </w:rPr>
            </w:pPr>
          </w:p>
        </w:tc>
        <w:tc>
          <w:tcPr>
            <w:tcW w:w="1710" w:type="dxa"/>
          </w:tcPr>
          <w:p w:rsidR="00467701" w:rsidRDefault="00467701" w:rsidP="00067B22">
            <w:pPr>
              <w:jc w:val="center"/>
              <w:rPr>
                <w:sz w:val="18"/>
                <w:szCs w:val="18"/>
              </w:rPr>
            </w:pPr>
          </w:p>
        </w:tc>
      </w:tr>
      <w:tr w:rsidR="00467701" w:rsidTr="00067B22">
        <w:tc>
          <w:tcPr>
            <w:tcW w:w="2430" w:type="dxa"/>
          </w:tcPr>
          <w:p w:rsidR="00467701" w:rsidRPr="008110F6" w:rsidRDefault="00467701" w:rsidP="00067B22">
            <w:pPr>
              <w:rPr>
                <w:b/>
                <w:sz w:val="18"/>
                <w:szCs w:val="18"/>
              </w:rPr>
            </w:pPr>
            <w:r w:rsidRPr="008110F6">
              <w:rPr>
                <w:b/>
                <w:sz w:val="18"/>
                <w:szCs w:val="18"/>
              </w:rPr>
              <w:t>According to Developer</w:t>
            </w:r>
          </w:p>
        </w:tc>
        <w:tc>
          <w:tcPr>
            <w:tcW w:w="1224" w:type="dxa"/>
          </w:tcPr>
          <w:p w:rsidR="00467701" w:rsidRDefault="00467701" w:rsidP="00067B22">
            <w:pPr>
              <w:jc w:val="center"/>
              <w:rPr>
                <w:sz w:val="18"/>
                <w:szCs w:val="18"/>
              </w:rPr>
            </w:pPr>
          </w:p>
        </w:tc>
        <w:tc>
          <w:tcPr>
            <w:tcW w:w="1228" w:type="dxa"/>
          </w:tcPr>
          <w:p w:rsidR="00467701" w:rsidRDefault="00467701" w:rsidP="00067B22">
            <w:pPr>
              <w:jc w:val="center"/>
              <w:rPr>
                <w:sz w:val="18"/>
                <w:szCs w:val="18"/>
              </w:rPr>
            </w:pPr>
          </w:p>
        </w:tc>
        <w:tc>
          <w:tcPr>
            <w:tcW w:w="1800" w:type="dxa"/>
          </w:tcPr>
          <w:p w:rsidR="00467701" w:rsidRDefault="00467701" w:rsidP="00067B22">
            <w:pPr>
              <w:jc w:val="center"/>
              <w:rPr>
                <w:sz w:val="18"/>
                <w:szCs w:val="18"/>
              </w:rPr>
            </w:pPr>
          </w:p>
        </w:tc>
        <w:tc>
          <w:tcPr>
            <w:tcW w:w="1710" w:type="dxa"/>
          </w:tcPr>
          <w:p w:rsidR="00467701" w:rsidRPr="008110F6" w:rsidRDefault="00467701" w:rsidP="00067B22">
            <w:pPr>
              <w:jc w:val="center"/>
              <w:rPr>
                <w:b/>
                <w:sz w:val="18"/>
                <w:szCs w:val="18"/>
              </w:rPr>
            </w:pPr>
            <w:r>
              <w:rPr>
                <w:b/>
                <w:sz w:val="18"/>
                <w:szCs w:val="18"/>
              </w:rPr>
              <w:t>30 is</w:t>
            </w:r>
            <w:r w:rsidRPr="008110F6">
              <w:rPr>
                <w:b/>
                <w:sz w:val="18"/>
                <w:szCs w:val="18"/>
              </w:rPr>
              <w:t xml:space="preserve"> minimum</w:t>
            </w:r>
          </w:p>
        </w:tc>
      </w:tr>
      <w:tr w:rsidR="00467701" w:rsidTr="00067B22">
        <w:tc>
          <w:tcPr>
            <w:tcW w:w="2430" w:type="dxa"/>
          </w:tcPr>
          <w:p w:rsidR="00467701" w:rsidRDefault="00467701" w:rsidP="00067B22">
            <w:pPr>
              <w:rPr>
                <w:sz w:val="18"/>
                <w:szCs w:val="18"/>
              </w:rPr>
            </w:pPr>
            <w:r>
              <w:rPr>
                <w:sz w:val="18"/>
                <w:szCs w:val="18"/>
              </w:rPr>
              <w:t xml:space="preserve">Summit of Mt </w:t>
            </w:r>
            <w:proofErr w:type="spellStart"/>
            <w:r>
              <w:rPr>
                <w:sz w:val="18"/>
                <w:szCs w:val="18"/>
              </w:rPr>
              <w:t>Greylock</w:t>
            </w:r>
            <w:proofErr w:type="spellEnd"/>
          </w:p>
        </w:tc>
        <w:tc>
          <w:tcPr>
            <w:tcW w:w="1224" w:type="dxa"/>
          </w:tcPr>
          <w:p w:rsidR="00467701" w:rsidRDefault="00467701" w:rsidP="00067B22">
            <w:pPr>
              <w:jc w:val="center"/>
              <w:rPr>
                <w:sz w:val="18"/>
                <w:szCs w:val="18"/>
              </w:rPr>
            </w:pPr>
            <w:r>
              <w:rPr>
                <w:sz w:val="18"/>
                <w:szCs w:val="18"/>
              </w:rPr>
              <w:t>63</w:t>
            </w:r>
          </w:p>
        </w:tc>
        <w:tc>
          <w:tcPr>
            <w:tcW w:w="1228" w:type="dxa"/>
          </w:tcPr>
          <w:p w:rsidR="00467701" w:rsidRDefault="00467701" w:rsidP="00067B22">
            <w:pPr>
              <w:jc w:val="center"/>
              <w:rPr>
                <w:sz w:val="18"/>
                <w:szCs w:val="18"/>
              </w:rPr>
            </w:pPr>
            <w:r>
              <w:rPr>
                <w:sz w:val="18"/>
                <w:szCs w:val="18"/>
              </w:rPr>
              <w:t>65</w:t>
            </w:r>
          </w:p>
        </w:tc>
        <w:tc>
          <w:tcPr>
            <w:tcW w:w="1800" w:type="dxa"/>
          </w:tcPr>
          <w:p w:rsidR="00467701" w:rsidRDefault="00467701" w:rsidP="00067B22">
            <w:pPr>
              <w:jc w:val="center"/>
              <w:rPr>
                <w:sz w:val="18"/>
                <w:szCs w:val="18"/>
              </w:rPr>
            </w:pPr>
            <w:r>
              <w:rPr>
                <w:sz w:val="18"/>
                <w:szCs w:val="18"/>
              </w:rPr>
              <w:t>38</w:t>
            </w:r>
          </w:p>
        </w:tc>
        <w:tc>
          <w:tcPr>
            <w:tcW w:w="1710" w:type="dxa"/>
          </w:tcPr>
          <w:p w:rsidR="00467701" w:rsidRDefault="00467701" w:rsidP="00067B22">
            <w:pPr>
              <w:jc w:val="center"/>
              <w:rPr>
                <w:sz w:val="18"/>
                <w:szCs w:val="18"/>
              </w:rPr>
            </w:pPr>
            <w:r>
              <w:rPr>
                <w:sz w:val="18"/>
                <w:szCs w:val="18"/>
              </w:rPr>
              <w:t>39</w:t>
            </w:r>
          </w:p>
        </w:tc>
      </w:tr>
      <w:tr w:rsidR="00467701" w:rsidTr="00067B22">
        <w:tc>
          <w:tcPr>
            <w:tcW w:w="2430" w:type="dxa"/>
          </w:tcPr>
          <w:p w:rsidR="00467701" w:rsidRDefault="00467701" w:rsidP="00067B22">
            <w:pPr>
              <w:rPr>
                <w:sz w:val="18"/>
                <w:szCs w:val="18"/>
              </w:rPr>
            </w:pPr>
            <w:r>
              <w:rPr>
                <w:sz w:val="18"/>
                <w:szCs w:val="18"/>
              </w:rPr>
              <w:t>Basement</w:t>
            </w:r>
          </w:p>
        </w:tc>
        <w:tc>
          <w:tcPr>
            <w:tcW w:w="1224" w:type="dxa"/>
          </w:tcPr>
          <w:p w:rsidR="00467701" w:rsidRDefault="00467701" w:rsidP="00067B22">
            <w:pPr>
              <w:jc w:val="center"/>
              <w:rPr>
                <w:sz w:val="18"/>
                <w:szCs w:val="18"/>
              </w:rPr>
            </w:pPr>
            <w:r>
              <w:rPr>
                <w:sz w:val="18"/>
                <w:szCs w:val="18"/>
              </w:rPr>
              <w:t>58</w:t>
            </w:r>
          </w:p>
        </w:tc>
        <w:tc>
          <w:tcPr>
            <w:tcW w:w="1228" w:type="dxa"/>
          </w:tcPr>
          <w:p w:rsidR="00467701" w:rsidRDefault="00467701" w:rsidP="00067B22">
            <w:pPr>
              <w:jc w:val="center"/>
              <w:rPr>
                <w:sz w:val="18"/>
                <w:szCs w:val="18"/>
              </w:rPr>
            </w:pPr>
            <w:r>
              <w:rPr>
                <w:sz w:val="18"/>
                <w:szCs w:val="18"/>
              </w:rPr>
              <w:t xml:space="preserve">62 </w:t>
            </w:r>
          </w:p>
        </w:tc>
        <w:tc>
          <w:tcPr>
            <w:tcW w:w="1800" w:type="dxa"/>
          </w:tcPr>
          <w:p w:rsidR="00467701" w:rsidRDefault="00467701" w:rsidP="00067B22">
            <w:pPr>
              <w:jc w:val="center"/>
              <w:rPr>
                <w:sz w:val="18"/>
                <w:szCs w:val="18"/>
              </w:rPr>
            </w:pPr>
            <w:r>
              <w:rPr>
                <w:sz w:val="18"/>
                <w:szCs w:val="18"/>
              </w:rPr>
              <w:t>35</w:t>
            </w:r>
          </w:p>
        </w:tc>
        <w:tc>
          <w:tcPr>
            <w:tcW w:w="1710" w:type="dxa"/>
          </w:tcPr>
          <w:p w:rsidR="00467701" w:rsidRDefault="00467701" w:rsidP="00067B22">
            <w:pPr>
              <w:jc w:val="center"/>
              <w:rPr>
                <w:sz w:val="18"/>
                <w:szCs w:val="18"/>
              </w:rPr>
            </w:pPr>
            <w:r>
              <w:rPr>
                <w:sz w:val="18"/>
                <w:szCs w:val="18"/>
              </w:rPr>
              <w:t>45</w:t>
            </w:r>
          </w:p>
        </w:tc>
      </w:tr>
      <w:tr w:rsidR="00467701" w:rsidTr="00067B22">
        <w:tc>
          <w:tcPr>
            <w:tcW w:w="2430" w:type="dxa"/>
          </w:tcPr>
          <w:p w:rsidR="00467701" w:rsidRDefault="00467701" w:rsidP="00067B22">
            <w:pPr>
              <w:rPr>
                <w:sz w:val="18"/>
                <w:szCs w:val="18"/>
              </w:rPr>
            </w:pPr>
            <w:r w:rsidRPr="00B23CDD">
              <w:rPr>
                <w:sz w:val="18"/>
                <w:szCs w:val="18"/>
              </w:rPr>
              <w:t>Quiet Room</w:t>
            </w:r>
          </w:p>
        </w:tc>
        <w:tc>
          <w:tcPr>
            <w:tcW w:w="1224" w:type="dxa"/>
          </w:tcPr>
          <w:p w:rsidR="00467701" w:rsidRDefault="00467701" w:rsidP="00067B22">
            <w:pPr>
              <w:jc w:val="center"/>
              <w:rPr>
                <w:sz w:val="18"/>
                <w:szCs w:val="18"/>
              </w:rPr>
            </w:pPr>
            <w:r>
              <w:rPr>
                <w:sz w:val="18"/>
                <w:szCs w:val="18"/>
              </w:rPr>
              <w:t>58</w:t>
            </w:r>
          </w:p>
        </w:tc>
        <w:tc>
          <w:tcPr>
            <w:tcW w:w="1228" w:type="dxa"/>
          </w:tcPr>
          <w:p w:rsidR="00467701" w:rsidRDefault="00467701" w:rsidP="00067B22">
            <w:pPr>
              <w:jc w:val="center"/>
              <w:rPr>
                <w:sz w:val="18"/>
                <w:szCs w:val="18"/>
              </w:rPr>
            </w:pPr>
            <w:r>
              <w:rPr>
                <w:sz w:val="18"/>
                <w:szCs w:val="18"/>
              </w:rPr>
              <w:t>59</w:t>
            </w:r>
          </w:p>
        </w:tc>
        <w:tc>
          <w:tcPr>
            <w:tcW w:w="1800" w:type="dxa"/>
          </w:tcPr>
          <w:p w:rsidR="00467701" w:rsidRDefault="00467701" w:rsidP="00067B22">
            <w:pPr>
              <w:jc w:val="center"/>
              <w:rPr>
                <w:sz w:val="18"/>
                <w:szCs w:val="18"/>
              </w:rPr>
            </w:pPr>
            <w:r>
              <w:rPr>
                <w:sz w:val="18"/>
                <w:szCs w:val="18"/>
              </w:rPr>
              <w:t>30</w:t>
            </w:r>
          </w:p>
        </w:tc>
        <w:tc>
          <w:tcPr>
            <w:tcW w:w="1710" w:type="dxa"/>
          </w:tcPr>
          <w:p w:rsidR="00467701" w:rsidRDefault="00467701" w:rsidP="00067B22">
            <w:pPr>
              <w:jc w:val="center"/>
              <w:rPr>
                <w:sz w:val="18"/>
                <w:szCs w:val="18"/>
              </w:rPr>
            </w:pPr>
            <w:r>
              <w:rPr>
                <w:sz w:val="18"/>
                <w:szCs w:val="18"/>
              </w:rPr>
              <w:t>43</w:t>
            </w:r>
          </w:p>
        </w:tc>
      </w:tr>
      <w:tr w:rsidR="00467701" w:rsidTr="00067B22">
        <w:tc>
          <w:tcPr>
            <w:tcW w:w="2430" w:type="dxa"/>
          </w:tcPr>
          <w:p w:rsidR="00467701" w:rsidRDefault="00467701" w:rsidP="00067B22">
            <w:pPr>
              <w:rPr>
                <w:sz w:val="18"/>
                <w:szCs w:val="18"/>
              </w:rPr>
            </w:pPr>
            <w:r>
              <w:rPr>
                <w:sz w:val="18"/>
                <w:szCs w:val="18"/>
              </w:rPr>
              <w:t>Quiet Room</w:t>
            </w:r>
          </w:p>
        </w:tc>
        <w:tc>
          <w:tcPr>
            <w:tcW w:w="1224" w:type="dxa"/>
          </w:tcPr>
          <w:p w:rsidR="00467701" w:rsidRDefault="00467701" w:rsidP="00067B22">
            <w:pPr>
              <w:jc w:val="center"/>
              <w:rPr>
                <w:sz w:val="18"/>
                <w:szCs w:val="18"/>
              </w:rPr>
            </w:pPr>
            <w:r>
              <w:rPr>
                <w:sz w:val="18"/>
                <w:szCs w:val="18"/>
              </w:rPr>
              <w:t>63</w:t>
            </w:r>
          </w:p>
        </w:tc>
        <w:tc>
          <w:tcPr>
            <w:tcW w:w="1228" w:type="dxa"/>
          </w:tcPr>
          <w:p w:rsidR="00467701" w:rsidRDefault="00467701" w:rsidP="00067B22">
            <w:pPr>
              <w:jc w:val="center"/>
              <w:rPr>
                <w:sz w:val="18"/>
                <w:szCs w:val="18"/>
              </w:rPr>
            </w:pPr>
            <w:r>
              <w:rPr>
                <w:sz w:val="18"/>
                <w:szCs w:val="18"/>
              </w:rPr>
              <w:t xml:space="preserve">62 </w:t>
            </w:r>
          </w:p>
        </w:tc>
        <w:tc>
          <w:tcPr>
            <w:tcW w:w="1800" w:type="dxa"/>
          </w:tcPr>
          <w:p w:rsidR="00467701" w:rsidRDefault="00467701" w:rsidP="00067B22">
            <w:pPr>
              <w:jc w:val="center"/>
              <w:rPr>
                <w:sz w:val="18"/>
                <w:szCs w:val="18"/>
              </w:rPr>
            </w:pPr>
            <w:r>
              <w:rPr>
                <w:sz w:val="18"/>
                <w:szCs w:val="18"/>
              </w:rPr>
              <w:t>55</w:t>
            </w:r>
          </w:p>
        </w:tc>
        <w:tc>
          <w:tcPr>
            <w:tcW w:w="1710" w:type="dxa"/>
          </w:tcPr>
          <w:p w:rsidR="00467701" w:rsidRDefault="00467701" w:rsidP="00067B22">
            <w:pPr>
              <w:jc w:val="center"/>
              <w:rPr>
                <w:sz w:val="18"/>
                <w:szCs w:val="18"/>
              </w:rPr>
            </w:pPr>
            <w:r>
              <w:rPr>
                <w:sz w:val="18"/>
                <w:szCs w:val="18"/>
              </w:rPr>
              <w:t>47</w:t>
            </w:r>
          </w:p>
        </w:tc>
      </w:tr>
      <w:tr w:rsidR="00467701" w:rsidTr="00067B22">
        <w:tc>
          <w:tcPr>
            <w:tcW w:w="2430" w:type="dxa"/>
          </w:tcPr>
          <w:p w:rsidR="00467701" w:rsidRDefault="00467701" w:rsidP="00067B22">
            <w:pPr>
              <w:rPr>
                <w:sz w:val="18"/>
                <w:szCs w:val="18"/>
              </w:rPr>
            </w:pPr>
            <w:r>
              <w:rPr>
                <w:sz w:val="18"/>
                <w:szCs w:val="18"/>
              </w:rPr>
              <w:t>Goddard office: door closed</w:t>
            </w:r>
          </w:p>
        </w:tc>
        <w:tc>
          <w:tcPr>
            <w:tcW w:w="1224" w:type="dxa"/>
          </w:tcPr>
          <w:p w:rsidR="00467701" w:rsidRDefault="00467701" w:rsidP="00067B22">
            <w:pPr>
              <w:jc w:val="center"/>
              <w:rPr>
                <w:sz w:val="18"/>
                <w:szCs w:val="18"/>
              </w:rPr>
            </w:pPr>
            <w:r>
              <w:rPr>
                <w:sz w:val="18"/>
                <w:szCs w:val="18"/>
              </w:rPr>
              <w:t>60</w:t>
            </w:r>
          </w:p>
        </w:tc>
        <w:tc>
          <w:tcPr>
            <w:tcW w:w="1228" w:type="dxa"/>
          </w:tcPr>
          <w:p w:rsidR="00467701" w:rsidRDefault="00467701" w:rsidP="00067B22">
            <w:pPr>
              <w:jc w:val="center"/>
              <w:rPr>
                <w:sz w:val="18"/>
                <w:szCs w:val="18"/>
              </w:rPr>
            </w:pPr>
            <w:r>
              <w:rPr>
                <w:sz w:val="18"/>
                <w:szCs w:val="18"/>
              </w:rPr>
              <w:t>59</w:t>
            </w:r>
          </w:p>
        </w:tc>
        <w:tc>
          <w:tcPr>
            <w:tcW w:w="1800" w:type="dxa"/>
          </w:tcPr>
          <w:p w:rsidR="00467701" w:rsidRDefault="00467701" w:rsidP="00067B22">
            <w:pPr>
              <w:jc w:val="center"/>
              <w:rPr>
                <w:sz w:val="18"/>
                <w:szCs w:val="18"/>
              </w:rPr>
            </w:pPr>
            <w:r>
              <w:rPr>
                <w:sz w:val="18"/>
                <w:szCs w:val="18"/>
              </w:rPr>
              <w:t>38</w:t>
            </w:r>
          </w:p>
        </w:tc>
        <w:tc>
          <w:tcPr>
            <w:tcW w:w="1710" w:type="dxa"/>
          </w:tcPr>
          <w:p w:rsidR="00467701" w:rsidRDefault="00467701" w:rsidP="00067B22">
            <w:pPr>
              <w:jc w:val="center"/>
              <w:rPr>
                <w:sz w:val="18"/>
                <w:szCs w:val="18"/>
              </w:rPr>
            </w:pPr>
            <w:r>
              <w:rPr>
                <w:sz w:val="18"/>
                <w:szCs w:val="18"/>
              </w:rPr>
              <w:t>50</w:t>
            </w:r>
          </w:p>
        </w:tc>
      </w:tr>
      <w:tr w:rsidR="00467701" w:rsidTr="00067B22">
        <w:tc>
          <w:tcPr>
            <w:tcW w:w="2430" w:type="dxa"/>
          </w:tcPr>
          <w:p w:rsidR="00467701" w:rsidRDefault="00467701" w:rsidP="00067B22">
            <w:pPr>
              <w:rPr>
                <w:sz w:val="18"/>
                <w:szCs w:val="18"/>
              </w:rPr>
            </w:pPr>
            <w:r>
              <w:rPr>
                <w:sz w:val="18"/>
                <w:szCs w:val="18"/>
              </w:rPr>
              <w:t>Greenbelt Park meadow</w:t>
            </w:r>
          </w:p>
        </w:tc>
        <w:tc>
          <w:tcPr>
            <w:tcW w:w="1224" w:type="dxa"/>
          </w:tcPr>
          <w:p w:rsidR="00467701" w:rsidRDefault="00467701" w:rsidP="00067B22">
            <w:pPr>
              <w:jc w:val="center"/>
              <w:rPr>
                <w:sz w:val="18"/>
                <w:szCs w:val="18"/>
              </w:rPr>
            </w:pPr>
            <w:r>
              <w:rPr>
                <w:sz w:val="18"/>
                <w:szCs w:val="18"/>
              </w:rPr>
              <w:t>70</w:t>
            </w:r>
          </w:p>
        </w:tc>
        <w:tc>
          <w:tcPr>
            <w:tcW w:w="1228" w:type="dxa"/>
          </w:tcPr>
          <w:p w:rsidR="00467701" w:rsidRDefault="00467701" w:rsidP="00067B22">
            <w:pPr>
              <w:jc w:val="center"/>
              <w:rPr>
                <w:sz w:val="18"/>
                <w:szCs w:val="18"/>
              </w:rPr>
            </w:pPr>
            <w:r>
              <w:rPr>
                <w:sz w:val="18"/>
                <w:szCs w:val="18"/>
              </w:rPr>
              <w:t>60</w:t>
            </w:r>
          </w:p>
        </w:tc>
        <w:tc>
          <w:tcPr>
            <w:tcW w:w="1800" w:type="dxa"/>
          </w:tcPr>
          <w:p w:rsidR="00467701" w:rsidRDefault="00467701" w:rsidP="00067B22">
            <w:pPr>
              <w:jc w:val="center"/>
              <w:rPr>
                <w:sz w:val="18"/>
                <w:szCs w:val="18"/>
              </w:rPr>
            </w:pPr>
            <w:r>
              <w:rPr>
                <w:sz w:val="18"/>
                <w:szCs w:val="18"/>
              </w:rPr>
              <w:t>59</w:t>
            </w:r>
          </w:p>
        </w:tc>
        <w:tc>
          <w:tcPr>
            <w:tcW w:w="1710" w:type="dxa"/>
          </w:tcPr>
          <w:p w:rsidR="00467701" w:rsidRDefault="00467701" w:rsidP="00067B22">
            <w:pPr>
              <w:jc w:val="center"/>
              <w:rPr>
                <w:sz w:val="18"/>
                <w:szCs w:val="18"/>
              </w:rPr>
            </w:pPr>
            <w:r>
              <w:rPr>
                <w:sz w:val="18"/>
                <w:szCs w:val="18"/>
              </w:rPr>
              <w:t>57</w:t>
            </w:r>
          </w:p>
        </w:tc>
      </w:tr>
      <w:tr w:rsidR="00467701" w:rsidTr="00067B22">
        <w:tc>
          <w:tcPr>
            <w:tcW w:w="2430" w:type="dxa"/>
          </w:tcPr>
          <w:p w:rsidR="00467701" w:rsidRDefault="00467701" w:rsidP="00067B22">
            <w:pPr>
              <w:rPr>
                <w:sz w:val="18"/>
                <w:szCs w:val="18"/>
              </w:rPr>
            </w:pPr>
            <w:r>
              <w:rPr>
                <w:sz w:val="18"/>
                <w:szCs w:val="18"/>
              </w:rPr>
              <w:t>Goddard outside</w:t>
            </w:r>
          </w:p>
        </w:tc>
        <w:tc>
          <w:tcPr>
            <w:tcW w:w="1224" w:type="dxa"/>
          </w:tcPr>
          <w:p w:rsidR="00467701" w:rsidRDefault="00467701" w:rsidP="00067B22">
            <w:pPr>
              <w:jc w:val="center"/>
              <w:rPr>
                <w:sz w:val="18"/>
                <w:szCs w:val="18"/>
              </w:rPr>
            </w:pPr>
            <w:r>
              <w:rPr>
                <w:sz w:val="18"/>
                <w:szCs w:val="18"/>
              </w:rPr>
              <w:t>72</w:t>
            </w:r>
          </w:p>
        </w:tc>
        <w:tc>
          <w:tcPr>
            <w:tcW w:w="1228" w:type="dxa"/>
          </w:tcPr>
          <w:p w:rsidR="00467701" w:rsidRDefault="00467701" w:rsidP="00067B22">
            <w:pPr>
              <w:jc w:val="center"/>
              <w:rPr>
                <w:sz w:val="18"/>
                <w:szCs w:val="18"/>
              </w:rPr>
            </w:pPr>
            <w:r>
              <w:rPr>
                <w:sz w:val="18"/>
                <w:szCs w:val="18"/>
              </w:rPr>
              <w:t>76</w:t>
            </w:r>
          </w:p>
        </w:tc>
        <w:tc>
          <w:tcPr>
            <w:tcW w:w="1800" w:type="dxa"/>
          </w:tcPr>
          <w:p w:rsidR="00467701" w:rsidRDefault="00467701" w:rsidP="00067B22">
            <w:pPr>
              <w:jc w:val="center"/>
              <w:rPr>
                <w:sz w:val="18"/>
                <w:szCs w:val="18"/>
              </w:rPr>
            </w:pPr>
            <w:r>
              <w:rPr>
                <w:sz w:val="18"/>
                <w:szCs w:val="18"/>
              </w:rPr>
              <w:t>45</w:t>
            </w:r>
          </w:p>
        </w:tc>
        <w:tc>
          <w:tcPr>
            <w:tcW w:w="1710" w:type="dxa"/>
          </w:tcPr>
          <w:p w:rsidR="00467701" w:rsidRDefault="00467701" w:rsidP="00067B22">
            <w:pPr>
              <w:jc w:val="center"/>
              <w:rPr>
                <w:sz w:val="18"/>
                <w:szCs w:val="18"/>
              </w:rPr>
            </w:pPr>
            <w:r>
              <w:rPr>
                <w:sz w:val="18"/>
                <w:szCs w:val="18"/>
              </w:rPr>
              <w:t>58</w:t>
            </w:r>
          </w:p>
        </w:tc>
      </w:tr>
      <w:tr w:rsidR="00467701" w:rsidTr="00067B22">
        <w:tc>
          <w:tcPr>
            <w:tcW w:w="2430" w:type="dxa"/>
          </w:tcPr>
          <w:p w:rsidR="00467701" w:rsidRDefault="00467701" w:rsidP="00067B22">
            <w:pPr>
              <w:rPr>
                <w:sz w:val="18"/>
                <w:szCs w:val="18"/>
              </w:rPr>
            </w:pPr>
            <w:r>
              <w:rPr>
                <w:sz w:val="18"/>
                <w:szCs w:val="18"/>
              </w:rPr>
              <w:t>Toyota Corolla inside</w:t>
            </w:r>
          </w:p>
        </w:tc>
        <w:tc>
          <w:tcPr>
            <w:tcW w:w="1224" w:type="dxa"/>
          </w:tcPr>
          <w:p w:rsidR="00467701" w:rsidRDefault="00467701" w:rsidP="00067B22">
            <w:pPr>
              <w:jc w:val="center"/>
              <w:rPr>
                <w:sz w:val="18"/>
                <w:szCs w:val="18"/>
              </w:rPr>
            </w:pPr>
            <w:r>
              <w:rPr>
                <w:sz w:val="18"/>
                <w:szCs w:val="18"/>
              </w:rPr>
              <w:t>68</w:t>
            </w:r>
          </w:p>
        </w:tc>
        <w:tc>
          <w:tcPr>
            <w:tcW w:w="1228" w:type="dxa"/>
          </w:tcPr>
          <w:p w:rsidR="00467701" w:rsidRDefault="00467701" w:rsidP="00067B22">
            <w:pPr>
              <w:jc w:val="center"/>
              <w:rPr>
                <w:sz w:val="18"/>
                <w:szCs w:val="18"/>
              </w:rPr>
            </w:pPr>
            <w:r>
              <w:rPr>
                <w:sz w:val="18"/>
                <w:szCs w:val="18"/>
              </w:rPr>
              <w:t>75</w:t>
            </w:r>
          </w:p>
        </w:tc>
        <w:tc>
          <w:tcPr>
            <w:tcW w:w="1800" w:type="dxa"/>
          </w:tcPr>
          <w:p w:rsidR="00467701" w:rsidRDefault="00467701" w:rsidP="00067B22">
            <w:pPr>
              <w:jc w:val="center"/>
              <w:rPr>
                <w:sz w:val="18"/>
                <w:szCs w:val="18"/>
              </w:rPr>
            </w:pPr>
            <w:r>
              <w:rPr>
                <w:sz w:val="18"/>
                <w:szCs w:val="18"/>
              </w:rPr>
              <w:t>48</w:t>
            </w:r>
          </w:p>
        </w:tc>
        <w:tc>
          <w:tcPr>
            <w:tcW w:w="1710" w:type="dxa"/>
          </w:tcPr>
          <w:p w:rsidR="00467701" w:rsidRDefault="00467701" w:rsidP="00067B22">
            <w:pPr>
              <w:jc w:val="center"/>
              <w:rPr>
                <w:sz w:val="18"/>
                <w:szCs w:val="18"/>
              </w:rPr>
            </w:pPr>
            <w:r>
              <w:rPr>
                <w:sz w:val="18"/>
                <w:szCs w:val="18"/>
              </w:rPr>
              <w:t>56</w:t>
            </w:r>
          </w:p>
        </w:tc>
      </w:tr>
      <w:tr w:rsidR="00467701" w:rsidTr="00067B22">
        <w:tc>
          <w:tcPr>
            <w:tcW w:w="2430" w:type="dxa"/>
          </w:tcPr>
          <w:p w:rsidR="00467701" w:rsidRDefault="00467701" w:rsidP="00067B22">
            <w:pPr>
              <w:rPr>
                <w:sz w:val="18"/>
                <w:szCs w:val="18"/>
              </w:rPr>
            </w:pPr>
            <w:r>
              <w:rPr>
                <w:sz w:val="18"/>
                <w:szCs w:val="18"/>
              </w:rPr>
              <w:t>Outside house with leaves</w:t>
            </w:r>
          </w:p>
        </w:tc>
        <w:tc>
          <w:tcPr>
            <w:tcW w:w="1224" w:type="dxa"/>
          </w:tcPr>
          <w:p w:rsidR="00467701" w:rsidRDefault="00467701" w:rsidP="00067B22">
            <w:pPr>
              <w:jc w:val="center"/>
              <w:rPr>
                <w:sz w:val="18"/>
                <w:szCs w:val="18"/>
              </w:rPr>
            </w:pPr>
            <w:r>
              <w:rPr>
                <w:sz w:val="18"/>
                <w:szCs w:val="18"/>
              </w:rPr>
              <w:t>70</w:t>
            </w:r>
          </w:p>
        </w:tc>
        <w:tc>
          <w:tcPr>
            <w:tcW w:w="1228" w:type="dxa"/>
          </w:tcPr>
          <w:p w:rsidR="00467701" w:rsidRDefault="00467701" w:rsidP="00067B22">
            <w:pPr>
              <w:jc w:val="center"/>
              <w:rPr>
                <w:sz w:val="18"/>
                <w:szCs w:val="18"/>
              </w:rPr>
            </w:pPr>
            <w:r>
              <w:rPr>
                <w:sz w:val="18"/>
                <w:szCs w:val="18"/>
              </w:rPr>
              <w:t>75</w:t>
            </w:r>
          </w:p>
        </w:tc>
        <w:tc>
          <w:tcPr>
            <w:tcW w:w="1800" w:type="dxa"/>
          </w:tcPr>
          <w:p w:rsidR="00467701" w:rsidRDefault="00467701" w:rsidP="00067B22">
            <w:pPr>
              <w:jc w:val="center"/>
              <w:rPr>
                <w:sz w:val="18"/>
                <w:szCs w:val="18"/>
              </w:rPr>
            </w:pPr>
            <w:r>
              <w:rPr>
                <w:sz w:val="18"/>
                <w:szCs w:val="18"/>
              </w:rPr>
              <w:t>35</w:t>
            </w:r>
          </w:p>
        </w:tc>
        <w:tc>
          <w:tcPr>
            <w:tcW w:w="1710" w:type="dxa"/>
          </w:tcPr>
          <w:p w:rsidR="00467701" w:rsidRDefault="00467701" w:rsidP="00067B22">
            <w:pPr>
              <w:jc w:val="center"/>
              <w:rPr>
                <w:sz w:val="18"/>
                <w:szCs w:val="18"/>
              </w:rPr>
            </w:pPr>
            <w:r>
              <w:rPr>
                <w:sz w:val="18"/>
                <w:szCs w:val="18"/>
              </w:rPr>
              <w:t>59</w:t>
            </w:r>
          </w:p>
        </w:tc>
      </w:tr>
      <w:tr w:rsidR="00467701" w:rsidTr="00067B22">
        <w:tc>
          <w:tcPr>
            <w:tcW w:w="2430" w:type="dxa"/>
          </w:tcPr>
          <w:p w:rsidR="00467701" w:rsidRDefault="00467701" w:rsidP="00067B22">
            <w:pPr>
              <w:rPr>
                <w:sz w:val="18"/>
                <w:szCs w:val="18"/>
              </w:rPr>
            </w:pPr>
            <w:r>
              <w:rPr>
                <w:sz w:val="18"/>
                <w:szCs w:val="18"/>
              </w:rPr>
              <w:t>Outside house no leaves</w:t>
            </w:r>
          </w:p>
        </w:tc>
        <w:tc>
          <w:tcPr>
            <w:tcW w:w="1224" w:type="dxa"/>
          </w:tcPr>
          <w:p w:rsidR="00467701" w:rsidRDefault="00467701" w:rsidP="00067B22">
            <w:pPr>
              <w:jc w:val="center"/>
              <w:rPr>
                <w:sz w:val="18"/>
                <w:szCs w:val="18"/>
              </w:rPr>
            </w:pPr>
            <w:r>
              <w:rPr>
                <w:sz w:val="18"/>
                <w:szCs w:val="18"/>
              </w:rPr>
              <w:t>76</w:t>
            </w:r>
          </w:p>
        </w:tc>
        <w:tc>
          <w:tcPr>
            <w:tcW w:w="1228" w:type="dxa"/>
          </w:tcPr>
          <w:p w:rsidR="00467701" w:rsidRDefault="00467701" w:rsidP="00067B22">
            <w:pPr>
              <w:jc w:val="center"/>
              <w:rPr>
                <w:sz w:val="18"/>
                <w:szCs w:val="18"/>
              </w:rPr>
            </w:pPr>
            <w:r>
              <w:rPr>
                <w:sz w:val="18"/>
                <w:szCs w:val="18"/>
              </w:rPr>
              <w:t>73</w:t>
            </w:r>
          </w:p>
        </w:tc>
        <w:tc>
          <w:tcPr>
            <w:tcW w:w="1800" w:type="dxa"/>
          </w:tcPr>
          <w:p w:rsidR="00467701" w:rsidRDefault="00467701" w:rsidP="00067B22">
            <w:pPr>
              <w:jc w:val="center"/>
              <w:rPr>
                <w:sz w:val="18"/>
                <w:szCs w:val="18"/>
              </w:rPr>
            </w:pPr>
            <w:r>
              <w:rPr>
                <w:sz w:val="18"/>
                <w:szCs w:val="18"/>
              </w:rPr>
              <w:t>50</w:t>
            </w:r>
          </w:p>
        </w:tc>
        <w:tc>
          <w:tcPr>
            <w:tcW w:w="1710" w:type="dxa"/>
          </w:tcPr>
          <w:p w:rsidR="00467701" w:rsidRDefault="00467701" w:rsidP="00067B22">
            <w:pPr>
              <w:jc w:val="center"/>
              <w:rPr>
                <w:sz w:val="18"/>
                <w:szCs w:val="18"/>
              </w:rPr>
            </w:pPr>
            <w:r>
              <w:rPr>
                <w:sz w:val="18"/>
                <w:szCs w:val="18"/>
              </w:rPr>
              <w:t>60</w:t>
            </w:r>
          </w:p>
        </w:tc>
      </w:tr>
      <w:tr w:rsidR="00467701" w:rsidTr="00067B22">
        <w:tc>
          <w:tcPr>
            <w:tcW w:w="2430" w:type="dxa"/>
          </w:tcPr>
          <w:p w:rsidR="00467701" w:rsidRDefault="00467701" w:rsidP="00067B22">
            <w:pPr>
              <w:rPr>
                <w:sz w:val="18"/>
                <w:szCs w:val="18"/>
              </w:rPr>
            </w:pPr>
            <w:r>
              <w:rPr>
                <w:sz w:val="18"/>
                <w:szCs w:val="18"/>
              </w:rPr>
              <w:t>Room with TV</w:t>
            </w:r>
          </w:p>
        </w:tc>
        <w:tc>
          <w:tcPr>
            <w:tcW w:w="1224" w:type="dxa"/>
          </w:tcPr>
          <w:p w:rsidR="00467701" w:rsidRDefault="00467701" w:rsidP="00067B22">
            <w:pPr>
              <w:jc w:val="center"/>
              <w:rPr>
                <w:sz w:val="18"/>
                <w:szCs w:val="18"/>
              </w:rPr>
            </w:pPr>
            <w:r>
              <w:rPr>
                <w:sz w:val="18"/>
                <w:szCs w:val="18"/>
              </w:rPr>
              <w:t>73</w:t>
            </w:r>
          </w:p>
        </w:tc>
        <w:tc>
          <w:tcPr>
            <w:tcW w:w="1228" w:type="dxa"/>
          </w:tcPr>
          <w:p w:rsidR="00467701" w:rsidRDefault="00467701" w:rsidP="00067B22">
            <w:pPr>
              <w:jc w:val="center"/>
              <w:rPr>
                <w:sz w:val="18"/>
                <w:szCs w:val="18"/>
              </w:rPr>
            </w:pPr>
            <w:r>
              <w:rPr>
                <w:sz w:val="18"/>
                <w:szCs w:val="18"/>
              </w:rPr>
              <w:t xml:space="preserve">73 </w:t>
            </w:r>
          </w:p>
        </w:tc>
        <w:tc>
          <w:tcPr>
            <w:tcW w:w="1800" w:type="dxa"/>
          </w:tcPr>
          <w:p w:rsidR="00467701" w:rsidRDefault="00467701" w:rsidP="00067B22">
            <w:pPr>
              <w:jc w:val="center"/>
              <w:rPr>
                <w:sz w:val="18"/>
                <w:szCs w:val="18"/>
              </w:rPr>
            </w:pPr>
            <w:r>
              <w:rPr>
                <w:sz w:val="18"/>
                <w:szCs w:val="18"/>
              </w:rPr>
              <w:t>70</w:t>
            </w:r>
          </w:p>
        </w:tc>
        <w:tc>
          <w:tcPr>
            <w:tcW w:w="1710" w:type="dxa"/>
          </w:tcPr>
          <w:p w:rsidR="00467701" w:rsidRDefault="00467701" w:rsidP="00067B22">
            <w:pPr>
              <w:jc w:val="center"/>
              <w:rPr>
                <w:sz w:val="18"/>
                <w:szCs w:val="18"/>
              </w:rPr>
            </w:pPr>
            <w:r>
              <w:rPr>
                <w:sz w:val="18"/>
                <w:szCs w:val="18"/>
              </w:rPr>
              <w:t>68</w:t>
            </w:r>
          </w:p>
        </w:tc>
      </w:tr>
      <w:tr w:rsidR="00467701" w:rsidTr="00067B22">
        <w:tc>
          <w:tcPr>
            <w:tcW w:w="2430" w:type="dxa"/>
          </w:tcPr>
          <w:p w:rsidR="00467701" w:rsidRDefault="00467701" w:rsidP="00067B22">
            <w:pPr>
              <w:rPr>
                <w:sz w:val="18"/>
                <w:szCs w:val="18"/>
              </w:rPr>
            </w:pPr>
            <w:r>
              <w:rPr>
                <w:sz w:val="18"/>
                <w:szCs w:val="18"/>
              </w:rPr>
              <w:t>Toyota Corolla outside</w:t>
            </w:r>
          </w:p>
        </w:tc>
        <w:tc>
          <w:tcPr>
            <w:tcW w:w="1224" w:type="dxa"/>
          </w:tcPr>
          <w:p w:rsidR="00467701" w:rsidRDefault="00467701" w:rsidP="00067B22">
            <w:pPr>
              <w:jc w:val="center"/>
              <w:rPr>
                <w:sz w:val="18"/>
                <w:szCs w:val="18"/>
              </w:rPr>
            </w:pPr>
            <w:r>
              <w:rPr>
                <w:sz w:val="18"/>
                <w:szCs w:val="18"/>
              </w:rPr>
              <w:t>75</w:t>
            </w:r>
          </w:p>
        </w:tc>
        <w:tc>
          <w:tcPr>
            <w:tcW w:w="1228" w:type="dxa"/>
          </w:tcPr>
          <w:p w:rsidR="00467701" w:rsidRDefault="00467701" w:rsidP="00067B22">
            <w:pPr>
              <w:jc w:val="center"/>
              <w:rPr>
                <w:sz w:val="18"/>
                <w:szCs w:val="18"/>
              </w:rPr>
            </w:pPr>
            <w:r>
              <w:rPr>
                <w:sz w:val="18"/>
                <w:szCs w:val="18"/>
              </w:rPr>
              <w:t>76</w:t>
            </w:r>
          </w:p>
        </w:tc>
        <w:tc>
          <w:tcPr>
            <w:tcW w:w="1800" w:type="dxa"/>
          </w:tcPr>
          <w:p w:rsidR="00467701" w:rsidRDefault="00467701" w:rsidP="00067B22">
            <w:pPr>
              <w:jc w:val="center"/>
              <w:rPr>
                <w:sz w:val="18"/>
                <w:szCs w:val="18"/>
              </w:rPr>
            </w:pPr>
            <w:r>
              <w:rPr>
                <w:sz w:val="18"/>
                <w:szCs w:val="18"/>
              </w:rPr>
              <w:t>55</w:t>
            </w:r>
          </w:p>
        </w:tc>
        <w:tc>
          <w:tcPr>
            <w:tcW w:w="1710" w:type="dxa"/>
          </w:tcPr>
          <w:p w:rsidR="00467701" w:rsidRDefault="00467701" w:rsidP="00067B22">
            <w:pPr>
              <w:jc w:val="center"/>
              <w:rPr>
                <w:sz w:val="18"/>
                <w:szCs w:val="18"/>
              </w:rPr>
            </w:pPr>
            <w:r>
              <w:rPr>
                <w:sz w:val="18"/>
                <w:szCs w:val="18"/>
              </w:rPr>
              <w:t>65</w:t>
            </w:r>
          </w:p>
        </w:tc>
      </w:tr>
      <w:tr w:rsidR="00467701" w:rsidTr="00067B22">
        <w:tc>
          <w:tcPr>
            <w:tcW w:w="2430" w:type="dxa"/>
          </w:tcPr>
          <w:p w:rsidR="00467701" w:rsidRDefault="00467701" w:rsidP="00067B22">
            <w:pPr>
              <w:rPr>
                <w:sz w:val="18"/>
                <w:szCs w:val="18"/>
              </w:rPr>
            </w:pPr>
            <w:r>
              <w:rPr>
                <w:sz w:val="18"/>
                <w:szCs w:val="18"/>
              </w:rPr>
              <w:t>Freeway by Cedar Lane</w:t>
            </w:r>
          </w:p>
        </w:tc>
        <w:tc>
          <w:tcPr>
            <w:tcW w:w="1224" w:type="dxa"/>
          </w:tcPr>
          <w:p w:rsidR="00467701" w:rsidRDefault="00467701" w:rsidP="00067B22">
            <w:pPr>
              <w:jc w:val="center"/>
              <w:rPr>
                <w:sz w:val="18"/>
                <w:szCs w:val="18"/>
              </w:rPr>
            </w:pPr>
            <w:r>
              <w:rPr>
                <w:sz w:val="18"/>
                <w:szCs w:val="18"/>
              </w:rPr>
              <w:t>84</w:t>
            </w:r>
          </w:p>
        </w:tc>
        <w:tc>
          <w:tcPr>
            <w:tcW w:w="1228" w:type="dxa"/>
          </w:tcPr>
          <w:p w:rsidR="00467701" w:rsidRDefault="00467701" w:rsidP="00067B22">
            <w:pPr>
              <w:jc w:val="center"/>
              <w:rPr>
                <w:sz w:val="18"/>
                <w:szCs w:val="18"/>
              </w:rPr>
            </w:pPr>
            <w:r>
              <w:rPr>
                <w:sz w:val="18"/>
                <w:szCs w:val="18"/>
              </w:rPr>
              <w:t>78</w:t>
            </w:r>
          </w:p>
        </w:tc>
        <w:tc>
          <w:tcPr>
            <w:tcW w:w="1800" w:type="dxa"/>
          </w:tcPr>
          <w:p w:rsidR="00467701" w:rsidRDefault="00467701" w:rsidP="00067B22">
            <w:pPr>
              <w:jc w:val="center"/>
              <w:rPr>
                <w:sz w:val="18"/>
                <w:szCs w:val="18"/>
              </w:rPr>
            </w:pPr>
            <w:r>
              <w:rPr>
                <w:sz w:val="18"/>
                <w:szCs w:val="18"/>
              </w:rPr>
              <w:t>55</w:t>
            </w:r>
          </w:p>
        </w:tc>
        <w:tc>
          <w:tcPr>
            <w:tcW w:w="1710" w:type="dxa"/>
          </w:tcPr>
          <w:p w:rsidR="00467701" w:rsidRDefault="00467701" w:rsidP="00067B22">
            <w:pPr>
              <w:jc w:val="center"/>
              <w:rPr>
                <w:sz w:val="18"/>
                <w:szCs w:val="18"/>
              </w:rPr>
            </w:pPr>
            <w:r>
              <w:rPr>
                <w:sz w:val="18"/>
                <w:szCs w:val="18"/>
              </w:rPr>
              <w:t>69</w:t>
            </w:r>
          </w:p>
        </w:tc>
      </w:tr>
      <w:tr w:rsidR="00467701" w:rsidTr="00067B22">
        <w:tc>
          <w:tcPr>
            <w:tcW w:w="2430" w:type="dxa"/>
          </w:tcPr>
          <w:p w:rsidR="00467701" w:rsidRDefault="00467701" w:rsidP="00067B22">
            <w:pPr>
              <w:rPr>
                <w:sz w:val="18"/>
                <w:szCs w:val="18"/>
              </w:rPr>
            </w:pPr>
            <w:r>
              <w:rPr>
                <w:sz w:val="18"/>
                <w:szCs w:val="18"/>
              </w:rPr>
              <w:t>Queen Concert Audience</w:t>
            </w:r>
          </w:p>
        </w:tc>
        <w:tc>
          <w:tcPr>
            <w:tcW w:w="1224" w:type="dxa"/>
          </w:tcPr>
          <w:p w:rsidR="00467701" w:rsidRDefault="00467701" w:rsidP="00067B22">
            <w:pPr>
              <w:jc w:val="center"/>
              <w:rPr>
                <w:sz w:val="18"/>
                <w:szCs w:val="18"/>
              </w:rPr>
            </w:pPr>
            <w:r>
              <w:rPr>
                <w:sz w:val="18"/>
                <w:szCs w:val="18"/>
              </w:rPr>
              <w:t>80</w:t>
            </w:r>
          </w:p>
        </w:tc>
        <w:tc>
          <w:tcPr>
            <w:tcW w:w="1228" w:type="dxa"/>
          </w:tcPr>
          <w:p w:rsidR="00467701" w:rsidRDefault="00467701" w:rsidP="00067B22">
            <w:pPr>
              <w:jc w:val="center"/>
              <w:rPr>
                <w:sz w:val="18"/>
                <w:szCs w:val="18"/>
              </w:rPr>
            </w:pPr>
            <w:r>
              <w:rPr>
                <w:sz w:val="18"/>
                <w:szCs w:val="18"/>
              </w:rPr>
              <w:t>80</w:t>
            </w:r>
          </w:p>
        </w:tc>
        <w:tc>
          <w:tcPr>
            <w:tcW w:w="1800" w:type="dxa"/>
          </w:tcPr>
          <w:p w:rsidR="00467701" w:rsidRDefault="00467701" w:rsidP="00067B22">
            <w:pPr>
              <w:jc w:val="center"/>
              <w:rPr>
                <w:sz w:val="18"/>
                <w:szCs w:val="18"/>
              </w:rPr>
            </w:pPr>
            <w:r>
              <w:rPr>
                <w:sz w:val="18"/>
                <w:szCs w:val="18"/>
              </w:rPr>
              <w:t>65</w:t>
            </w:r>
          </w:p>
        </w:tc>
        <w:tc>
          <w:tcPr>
            <w:tcW w:w="1710" w:type="dxa"/>
          </w:tcPr>
          <w:p w:rsidR="00467701" w:rsidRDefault="00467701" w:rsidP="00067B22">
            <w:pPr>
              <w:jc w:val="center"/>
              <w:rPr>
                <w:sz w:val="18"/>
                <w:szCs w:val="18"/>
              </w:rPr>
            </w:pPr>
            <w:r>
              <w:rPr>
                <w:sz w:val="18"/>
                <w:szCs w:val="18"/>
              </w:rPr>
              <w:t>75</w:t>
            </w:r>
          </w:p>
        </w:tc>
      </w:tr>
      <w:tr w:rsidR="00467701" w:rsidTr="00067B22">
        <w:tc>
          <w:tcPr>
            <w:tcW w:w="2430" w:type="dxa"/>
          </w:tcPr>
          <w:p w:rsidR="00467701" w:rsidRDefault="00467701" w:rsidP="00067B22">
            <w:pPr>
              <w:rPr>
                <w:sz w:val="18"/>
                <w:szCs w:val="18"/>
              </w:rPr>
            </w:pPr>
            <w:r>
              <w:rPr>
                <w:sz w:val="18"/>
                <w:szCs w:val="18"/>
              </w:rPr>
              <w:t>Jet plane at cruising altitude</w:t>
            </w:r>
          </w:p>
        </w:tc>
        <w:tc>
          <w:tcPr>
            <w:tcW w:w="1224" w:type="dxa"/>
          </w:tcPr>
          <w:p w:rsidR="00467701" w:rsidRDefault="00467701" w:rsidP="00067B22">
            <w:pPr>
              <w:jc w:val="center"/>
              <w:rPr>
                <w:sz w:val="18"/>
                <w:szCs w:val="18"/>
              </w:rPr>
            </w:pPr>
            <w:r>
              <w:rPr>
                <w:sz w:val="18"/>
                <w:szCs w:val="18"/>
              </w:rPr>
              <w:t>92</w:t>
            </w:r>
          </w:p>
        </w:tc>
        <w:tc>
          <w:tcPr>
            <w:tcW w:w="1228" w:type="dxa"/>
          </w:tcPr>
          <w:p w:rsidR="00467701" w:rsidRDefault="00467701" w:rsidP="00067B22">
            <w:pPr>
              <w:jc w:val="center"/>
              <w:rPr>
                <w:sz w:val="18"/>
                <w:szCs w:val="18"/>
              </w:rPr>
            </w:pPr>
            <w:r>
              <w:rPr>
                <w:sz w:val="18"/>
                <w:szCs w:val="18"/>
              </w:rPr>
              <w:t>88</w:t>
            </w:r>
          </w:p>
        </w:tc>
        <w:tc>
          <w:tcPr>
            <w:tcW w:w="1800" w:type="dxa"/>
          </w:tcPr>
          <w:p w:rsidR="00467701" w:rsidRDefault="00467701" w:rsidP="00067B22">
            <w:pPr>
              <w:jc w:val="center"/>
              <w:rPr>
                <w:sz w:val="18"/>
                <w:szCs w:val="18"/>
              </w:rPr>
            </w:pPr>
            <w:r>
              <w:rPr>
                <w:sz w:val="18"/>
                <w:szCs w:val="18"/>
              </w:rPr>
              <w:t>70</w:t>
            </w:r>
          </w:p>
        </w:tc>
        <w:tc>
          <w:tcPr>
            <w:tcW w:w="1710" w:type="dxa"/>
          </w:tcPr>
          <w:p w:rsidR="00467701" w:rsidRDefault="00467701" w:rsidP="00067B22">
            <w:pPr>
              <w:jc w:val="center"/>
              <w:rPr>
                <w:sz w:val="18"/>
                <w:szCs w:val="18"/>
              </w:rPr>
            </w:pPr>
            <w:r>
              <w:rPr>
                <w:sz w:val="18"/>
                <w:szCs w:val="18"/>
              </w:rPr>
              <w:t>86</w:t>
            </w:r>
          </w:p>
        </w:tc>
      </w:tr>
      <w:tr w:rsidR="00467701" w:rsidTr="00067B22">
        <w:tc>
          <w:tcPr>
            <w:tcW w:w="2430" w:type="dxa"/>
          </w:tcPr>
          <w:p w:rsidR="00467701" w:rsidRDefault="00467701" w:rsidP="00067B22">
            <w:pPr>
              <w:rPr>
                <w:sz w:val="18"/>
                <w:szCs w:val="18"/>
              </w:rPr>
            </w:pPr>
            <w:r>
              <w:rPr>
                <w:sz w:val="18"/>
                <w:szCs w:val="18"/>
              </w:rPr>
              <w:t>Electric Lawn Mower</w:t>
            </w:r>
          </w:p>
        </w:tc>
        <w:tc>
          <w:tcPr>
            <w:tcW w:w="1224" w:type="dxa"/>
          </w:tcPr>
          <w:p w:rsidR="00467701" w:rsidRDefault="00467701" w:rsidP="00067B22">
            <w:pPr>
              <w:jc w:val="center"/>
              <w:rPr>
                <w:sz w:val="18"/>
                <w:szCs w:val="18"/>
              </w:rPr>
            </w:pPr>
            <w:r>
              <w:rPr>
                <w:sz w:val="18"/>
                <w:szCs w:val="18"/>
              </w:rPr>
              <w:t>89</w:t>
            </w:r>
          </w:p>
        </w:tc>
        <w:tc>
          <w:tcPr>
            <w:tcW w:w="1228" w:type="dxa"/>
          </w:tcPr>
          <w:p w:rsidR="00467701" w:rsidRDefault="00467701" w:rsidP="00067B22">
            <w:pPr>
              <w:jc w:val="center"/>
              <w:rPr>
                <w:sz w:val="18"/>
                <w:szCs w:val="18"/>
              </w:rPr>
            </w:pPr>
            <w:r>
              <w:rPr>
                <w:sz w:val="18"/>
                <w:szCs w:val="18"/>
              </w:rPr>
              <w:t>86</w:t>
            </w:r>
          </w:p>
        </w:tc>
        <w:tc>
          <w:tcPr>
            <w:tcW w:w="1800" w:type="dxa"/>
          </w:tcPr>
          <w:p w:rsidR="00467701" w:rsidRDefault="00467701" w:rsidP="00067B22">
            <w:pPr>
              <w:jc w:val="center"/>
              <w:rPr>
                <w:sz w:val="18"/>
                <w:szCs w:val="18"/>
              </w:rPr>
            </w:pPr>
            <w:r>
              <w:rPr>
                <w:sz w:val="18"/>
                <w:szCs w:val="18"/>
              </w:rPr>
              <w:t>70</w:t>
            </w:r>
          </w:p>
        </w:tc>
        <w:tc>
          <w:tcPr>
            <w:tcW w:w="1710" w:type="dxa"/>
          </w:tcPr>
          <w:p w:rsidR="00467701" w:rsidRDefault="00467701" w:rsidP="00067B22">
            <w:pPr>
              <w:jc w:val="center"/>
              <w:rPr>
                <w:sz w:val="18"/>
                <w:szCs w:val="18"/>
              </w:rPr>
            </w:pPr>
            <w:r>
              <w:rPr>
                <w:sz w:val="18"/>
                <w:szCs w:val="18"/>
              </w:rPr>
              <w:t>86</w:t>
            </w:r>
          </w:p>
        </w:tc>
      </w:tr>
      <w:tr w:rsidR="00467701" w:rsidTr="00067B22">
        <w:tc>
          <w:tcPr>
            <w:tcW w:w="2430" w:type="dxa"/>
          </w:tcPr>
          <w:p w:rsidR="00467701" w:rsidRDefault="00467701" w:rsidP="00067B22">
            <w:pPr>
              <w:rPr>
                <w:sz w:val="18"/>
                <w:szCs w:val="18"/>
              </w:rPr>
            </w:pPr>
            <w:r>
              <w:rPr>
                <w:sz w:val="18"/>
                <w:szCs w:val="18"/>
              </w:rPr>
              <w:t>Jack Hammer @ 10 meters</w:t>
            </w:r>
          </w:p>
        </w:tc>
        <w:tc>
          <w:tcPr>
            <w:tcW w:w="1224" w:type="dxa"/>
          </w:tcPr>
          <w:p w:rsidR="00467701" w:rsidRDefault="00467701" w:rsidP="00067B22">
            <w:pPr>
              <w:jc w:val="center"/>
              <w:rPr>
                <w:sz w:val="18"/>
                <w:szCs w:val="18"/>
              </w:rPr>
            </w:pPr>
            <w:r>
              <w:rPr>
                <w:sz w:val="18"/>
                <w:szCs w:val="18"/>
              </w:rPr>
              <w:t>89</w:t>
            </w:r>
          </w:p>
        </w:tc>
        <w:tc>
          <w:tcPr>
            <w:tcW w:w="1228" w:type="dxa"/>
          </w:tcPr>
          <w:p w:rsidR="00467701" w:rsidRDefault="00467701" w:rsidP="00067B22">
            <w:pPr>
              <w:jc w:val="center"/>
              <w:rPr>
                <w:sz w:val="18"/>
                <w:szCs w:val="18"/>
              </w:rPr>
            </w:pPr>
            <w:r>
              <w:rPr>
                <w:sz w:val="18"/>
                <w:szCs w:val="18"/>
              </w:rPr>
              <w:t>67</w:t>
            </w:r>
          </w:p>
        </w:tc>
        <w:tc>
          <w:tcPr>
            <w:tcW w:w="1800" w:type="dxa"/>
          </w:tcPr>
          <w:p w:rsidR="00467701" w:rsidRDefault="00467701" w:rsidP="00067B22">
            <w:pPr>
              <w:jc w:val="center"/>
              <w:rPr>
                <w:sz w:val="18"/>
                <w:szCs w:val="18"/>
              </w:rPr>
            </w:pPr>
            <w:r>
              <w:rPr>
                <w:sz w:val="18"/>
                <w:szCs w:val="18"/>
              </w:rPr>
              <w:t>73</w:t>
            </w:r>
          </w:p>
        </w:tc>
        <w:tc>
          <w:tcPr>
            <w:tcW w:w="1710" w:type="dxa"/>
          </w:tcPr>
          <w:p w:rsidR="00467701" w:rsidRDefault="00467701" w:rsidP="00067B22">
            <w:pPr>
              <w:jc w:val="center"/>
              <w:rPr>
                <w:sz w:val="18"/>
                <w:szCs w:val="18"/>
              </w:rPr>
            </w:pPr>
            <w:r>
              <w:rPr>
                <w:sz w:val="18"/>
                <w:szCs w:val="18"/>
              </w:rPr>
              <w:t>86</w:t>
            </w:r>
          </w:p>
        </w:tc>
      </w:tr>
      <w:tr w:rsidR="00467701" w:rsidTr="00067B22">
        <w:tc>
          <w:tcPr>
            <w:tcW w:w="2430" w:type="dxa"/>
          </w:tcPr>
          <w:p w:rsidR="00467701" w:rsidRDefault="00467701" w:rsidP="00067B22">
            <w:pPr>
              <w:rPr>
                <w:sz w:val="18"/>
                <w:szCs w:val="18"/>
              </w:rPr>
            </w:pPr>
            <w:r w:rsidRPr="008110F6">
              <w:rPr>
                <w:i/>
                <w:sz w:val="18"/>
                <w:szCs w:val="18"/>
              </w:rPr>
              <w:t xml:space="preserve">Queen </w:t>
            </w:r>
            <w:r>
              <w:rPr>
                <w:sz w:val="18"/>
                <w:szCs w:val="18"/>
              </w:rPr>
              <w:t>Rock Concert Music</w:t>
            </w:r>
          </w:p>
        </w:tc>
        <w:tc>
          <w:tcPr>
            <w:tcW w:w="1224" w:type="dxa"/>
          </w:tcPr>
          <w:p w:rsidR="00467701" w:rsidRDefault="00467701" w:rsidP="00067B22">
            <w:pPr>
              <w:jc w:val="center"/>
              <w:rPr>
                <w:sz w:val="18"/>
                <w:szCs w:val="18"/>
              </w:rPr>
            </w:pPr>
            <w:r>
              <w:rPr>
                <w:sz w:val="18"/>
                <w:szCs w:val="18"/>
              </w:rPr>
              <w:t>95</w:t>
            </w:r>
          </w:p>
        </w:tc>
        <w:tc>
          <w:tcPr>
            <w:tcW w:w="1228" w:type="dxa"/>
          </w:tcPr>
          <w:p w:rsidR="00467701" w:rsidRDefault="00467701" w:rsidP="00067B22">
            <w:pPr>
              <w:jc w:val="center"/>
              <w:rPr>
                <w:sz w:val="18"/>
                <w:szCs w:val="18"/>
              </w:rPr>
            </w:pPr>
            <w:r>
              <w:rPr>
                <w:sz w:val="18"/>
                <w:szCs w:val="18"/>
              </w:rPr>
              <w:t>85</w:t>
            </w:r>
          </w:p>
        </w:tc>
        <w:tc>
          <w:tcPr>
            <w:tcW w:w="1800" w:type="dxa"/>
          </w:tcPr>
          <w:p w:rsidR="00467701" w:rsidRDefault="00467701" w:rsidP="00067B22">
            <w:pPr>
              <w:jc w:val="center"/>
              <w:rPr>
                <w:sz w:val="18"/>
                <w:szCs w:val="18"/>
              </w:rPr>
            </w:pPr>
            <w:r>
              <w:rPr>
                <w:sz w:val="18"/>
                <w:szCs w:val="18"/>
              </w:rPr>
              <w:t>75</w:t>
            </w:r>
          </w:p>
        </w:tc>
        <w:tc>
          <w:tcPr>
            <w:tcW w:w="1710" w:type="dxa"/>
          </w:tcPr>
          <w:p w:rsidR="00467701" w:rsidRDefault="00467701" w:rsidP="00067B22">
            <w:pPr>
              <w:jc w:val="center"/>
              <w:rPr>
                <w:sz w:val="18"/>
                <w:szCs w:val="18"/>
              </w:rPr>
            </w:pPr>
            <w:r>
              <w:rPr>
                <w:sz w:val="18"/>
                <w:szCs w:val="18"/>
              </w:rPr>
              <w:t>109</w:t>
            </w:r>
          </w:p>
        </w:tc>
      </w:tr>
      <w:tr w:rsidR="00467701" w:rsidTr="00067B22">
        <w:tc>
          <w:tcPr>
            <w:tcW w:w="2430" w:type="dxa"/>
          </w:tcPr>
          <w:p w:rsidR="00467701" w:rsidRPr="008110F6" w:rsidRDefault="00467701" w:rsidP="00067B22">
            <w:pPr>
              <w:rPr>
                <w:b/>
                <w:sz w:val="18"/>
                <w:szCs w:val="18"/>
              </w:rPr>
            </w:pPr>
            <w:r w:rsidRPr="008110F6">
              <w:rPr>
                <w:b/>
                <w:sz w:val="18"/>
                <w:szCs w:val="18"/>
              </w:rPr>
              <w:t>According to Developer</w:t>
            </w:r>
          </w:p>
        </w:tc>
        <w:tc>
          <w:tcPr>
            <w:tcW w:w="1224" w:type="dxa"/>
          </w:tcPr>
          <w:p w:rsidR="00467701" w:rsidRPr="008110F6" w:rsidRDefault="00467701" w:rsidP="00067B22">
            <w:pPr>
              <w:jc w:val="center"/>
              <w:rPr>
                <w:b/>
                <w:sz w:val="18"/>
                <w:szCs w:val="18"/>
              </w:rPr>
            </w:pPr>
          </w:p>
        </w:tc>
        <w:tc>
          <w:tcPr>
            <w:tcW w:w="1228" w:type="dxa"/>
          </w:tcPr>
          <w:p w:rsidR="00467701" w:rsidRPr="008110F6" w:rsidRDefault="00467701" w:rsidP="00067B22">
            <w:pPr>
              <w:jc w:val="center"/>
              <w:rPr>
                <w:b/>
                <w:sz w:val="18"/>
                <w:szCs w:val="18"/>
              </w:rPr>
            </w:pPr>
          </w:p>
        </w:tc>
        <w:tc>
          <w:tcPr>
            <w:tcW w:w="1800" w:type="dxa"/>
          </w:tcPr>
          <w:p w:rsidR="00467701" w:rsidRPr="008110F6" w:rsidRDefault="00467701" w:rsidP="00067B22">
            <w:pPr>
              <w:jc w:val="center"/>
              <w:rPr>
                <w:b/>
                <w:sz w:val="18"/>
                <w:szCs w:val="18"/>
              </w:rPr>
            </w:pPr>
          </w:p>
        </w:tc>
        <w:tc>
          <w:tcPr>
            <w:tcW w:w="1710" w:type="dxa"/>
          </w:tcPr>
          <w:p w:rsidR="00467701" w:rsidRPr="008110F6" w:rsidRDefault="00467701" w:rsidP="00067B22">
            <w:pPr>
              <w:jc w:val="center"/>
              <w:rPr>
                <w:b/>
                <w:sz w:val="18"/>
                <w:szCs w:val="18"/>
              </w:rPr>
            </w:pPr>
            <w:r>
              <w:rPr>
                <w:b/>
                <w:sz w:val="18"/>
                <w:szCs w:val="18"/>
              </w:rPr>
              <w:t>130 is</w:t>
            </w:r>
            <w:r w:rsidRPr="008110F6">
              <w:rPr>
                <w:b/>
                <w:sz w:val="18"/>
                <w:szCs w:val="18"/>
              </w:rPr>
              <w:t xml:space="preserve"> maximum</w:t>
            </w:r>
          </w:p>
        </w:tc>
      </w:tr>
    </w:tbl>
    <w:p w:rsidR="00467701" w:rsidRDefault="00467701" w:rsidP="00467701">
      <w:pPr>
        <w:rPr>
          <w:sz w:val="18"/>
          <w:szCs w:val="18"/>
        </w:rPr>
      </w:pPr>
    </w:p>
    <w:p w:rsidR="00467701" w:rsidRPr="00C76A17" w:rsidRDefault="00467701" w:rsidP="00467701">
      <w:pPr>
        <w:spacing w:line="240" w:lineRule="auto"/>
        <w:rPr>
          <w:sz w:val="24"/>
          <w:szCs w:val="24"/>
        </w:rPr>
      </w:pPr>
      <w:r w:rsidRPr="00C76A17">
        <w:rPr>
          <w:i/>
          <w:sz w:val="24"/>
          <w:szCs w:val="24"/>
        </w:rPr>
        <w:t>‘Freeway’</w:t>
      </w:r>
      <w:r w:rsidRPr="00C76A17">
        <w:rPr>
          <w:sz w:val="24"/>
          <w:szCs w:val="24"/>
        </w:rPr>
        <w:t xml:space="preserve"> – was a measurement taken near the Cedar Lane overpass for 495 in Kensington, Maryland.</w:t>
      </w:r>
    </w:p>
    <w:p w:rsidR="00467701" w:rsidRPr="00C76A17" w:rsidRDefault="00467701" w:rsidP="00467701">
      <w:pPr>
        <w:spacing w:line="240" w:lineRule="auto"/>
        <w:rPr>
          <w:sz w:val="24"/>
          <w:szCs w:val="24"/>
        </w:rPr>
      </w:pPr>
      <w:r w:rsidRPr="00C76A17">
        <w:rPr>
          <w:i/>
          <w:sz w:val="24"/>
          <w:szCs w:val="24"/>
        </w:rPr>
        <w:t xml:space="preserve">‘Lawn Mower’ </w:t>
      </w:r>
      <w:r w:rsidRPr="00C76A17">
        <w:rPr>
          <w:sz w:val="24"/>
          <w:szCs w:val="24"/>
        </w:rPr>
        <w:t>– was taken 1 meter from an idling electric lawn mower.</w:t>
      </w:r>
    </w:p>
    <w:p w:rsidR="00467701" w:rsidRPr="00C76A17" w:rsidRDefault="00467701" w:rsidP="00467701">
      <w:pPr>
        <w:spacing w:line="240" w:lineRule="auto"/>
        <w:rPr>
          <w:sz w:val="24"/>
          <w:szCs w:val="24"/>
        </w:rPr>
      </w:pPr>
      <w:r w:rsidRPr="00C76A17">
        <w:rPr>
          <w:i/>
          <w:sz w:val="24"/>
          <w:szCs w:val="24"/>
        </w:rPr>
        <w:t>‘Rock Concert’</w:t>
      </w:r>
      <w:r w:rsidRPr="00C76A17">
        <w:rPr>
          <w:sz w:val="24"/>
          <w:szCs w:val="24"/>
        </w:rPr>
        <w:t xml:space="preserve"> – Was taken at the </w:t>
      </w:r>
      <w:r w:rsidRPr="00C76A17">
        <w:rPr>
          <w:i/>
          <w:sz w:val="24"/>
          <w:szCs w:val="24"/>
        </w:rPr>
        <w:t>Queen Concert</w:t>
      </w:r>
      <w:r w:rsidRPr="00C76A17">
        <w:rPr>
          <w:sz w:val="24"/>
          <w:szCs w:val="24"/>
        </w:rPr>
        <w:t xml:space="preserve"> in Washington DC on July 31, 2017 – Audience is with no band playing, Music is during song ‘</w:t>
      </w:r>
      <w:r w:rsidRPr="00C76A17">
        <w:rPr>
          <w:i/>
          <w:sz w:val="24"/>
          <w:szCs w:val="24"/>
        </w:rPr>
        <w:t>We will rock you</w:t>
      </w:r>
      <w:r w:rsidRPr="00C76A17">
        <w:rPr>
          <w:sz w:val="24"/>
          <w:szCs w:val="24"/>
        </w:rPr>
        <w:t>’</w:t>
      </w:r>
    </w:p>
    <w:p w:rsidR="00467701" w:rsidRPr="00C76A17" w:rsidRDefault="00467701" w:rsidP="00467701">
      <w:pPr>
        <w:spacing w:line="240" w:lineRule="auto"/>
        <w:rPr>
          <w:sz w:val="24"/>
          <w:szCs w:val="24"/>
        </w:rPr>
      </w:pPr>
      <w:r w:rsidRPr="00C76A17">
        <w:rPr>
          <w:i/>
          <w:sz w:val="24"/>
          <w:szCs w:val="24"/>
        </w:rPr>
        <w:t>‘Outside house no leaves’</w:t>
      </w:r>
      <w:r w:rsidRPr="00C76A17">
        <w:rPr>
          <w:sz w:val="24"/>
          <w:szCs w:val="24"/>
        </w:rPr>
        <w:t xml:space="preserve"> taken in front of house with no leaves on trees in late-winter April 4</w:t>
      </w:r>
    </w:p>
    <w:p w:rsidR="00467701" w:rsidRPr="00C76A17" w:rsidRDefault="00467701" w:rsidP="00467701">
      <w:pPr>
        <w:spacing w:line="240" w:lineRule="auto"/>
        <w:rPr>
          <w:sz w:val="24"/>
          <w:szCs w:val="24"/>
        </w:rPr>
      </w:pPr>
      <w:r w:rsidRPr="00C76A17">
        <w:rPr>
          <w:i/>
          <w:sz w:val="24"/>
          <w:szCs w:val="24"/>
        </w:rPr>
        <w:t xml:space="preserve">‘Mt </w:t>
      </w:r>
      <w:proofErr w:type="spellStart"/>
      <w:r w:rsidRPr="00C76A17">
        <w:rPr>
          <w:i/>
          <w:sz w:val="24"/>
          <w:szCs w:val="24"/>
        </w:rPr>
        <w:t>Greylock</w:t>
      </w:r>
      <w:proofErr w:type="spellEnd"/>
      <w:r w:rsidRPr="00C76A17">
        <w:rPr>
          <w:i/>
          <w:sz w:val="24"/>
          <w:szCs w:val="24"/>
        </w:rPr>
        <w:t xml:space="preserve"> </w:t>
      </w:r>
      <w:proofErr w:type="gramStart"/>
      <w:r w:rsidRPr="00C76A17">
        <w:rPr>
          <w:i/>
          <w:sz w:val="24"/>
          <w:szCs w:val="24"/>
        </w:rPr>
        <w:t>Summit’</w:t>
      </w:r>
      <w:r w:rsidRPr="00C76A17">
        <w:rPr>
          <w:sz w:val="24"/>
          <w:szCs w:val="24"/>
        </w:rPr>
        <w:t xml:space="preserve">  in</w:t>
      </w:r>
      <w:proofErr w:type="gramEnd"/>
      <w:r w:rsidRPr="00C76A17">
        <w:rPr>
          <w:sz w:val="24"/>
          <w:szCs w:val="24"/>
        </w:rPr>
        <w:t xml:space="preserve"> the fog was absolutely quiet  to my ears. </w:t>
      </w:r>
      <w:proofErr w:type="gramStart"/>
      <w:r w:rsidRPr="00C76A17">
        <w:rPr>
          <w:sz w:val="24"/>
          <w:szCs w:val="24"/>
        </w:rPr>
        <w:t>Much more so than any other location sampled.</w:t>
      </w:r>
      <w:proofErr w:type="gramEnd"/>
      <w:r w:rsidRPr="00C76A17">
        <w:rPr>
          <w:sz w:val="24"/>
          <w:szCs w:val="24"/>
        </w:rPr>
        <w:t xml:space="preserve"> Here is the trace of the data from </w:t>
      </w:r>
      <w:r w:rsidRPr="00C76A17">
        <w:rPr>
          <w:i/>
          <w:sz w:val="24"/>
          <w:szCs w:val="24"/>
        </w:rPr>
        <w:t>Decibel 10</w:t>
      </w:r>
      <w:r w:rsidRPr="00C76A17">
        <w:rPr>
          <w:i/>
          <w:sz w:val="24"/>
          <w:szCs w:val="24"/>
          <w:vertAlign w:val="superscript"/>
        </w:rPr>
        <w:t>th</w:t>
      </w:r>
      <w:r w:rsidRPr="00C76A17">
        <w:rPr>
          <w:sz w:val="24"/>
          <w:szCs w:val="24"/>
        </w:rPr>
        <w:t>.</w:t>
      </w:r>
    </w:p>
    <w:p w:rsidR="00467701" w:rsidRPr="00C76A17" w:rsidRDefault="00467701" w:rsidP="00467701">
      <w:pPr>
        <w:spacing w:line="240" w:lineRule="auto"/>
        <w:rPr>
          <w:sz w:val="24"/>
          <w:szCs w:val="24"/>
        </w:rPr>
      </w:pPr>
      <w:r w:rsidRPr="00C76A17">
        <w:rPr>
          <w:i/>
          <w:sz w:val="24"/>
          <w:szCs w:val="24"/>
        </w:rPr>
        <w:t>‘Toyota Corolla’</w:t>
      </w:r>
      <w:r w:rsidRPr="00C76A17">
        <w:rPr>
          <w:sz w:val="24"/>
          <w:szCs w:val="24"/>
        </w:rPr>
        <w:t>, 2013 model….idling: outside hood up at bumper. Inside doors windows closed.</w:t>
      </w:r>
    </w:p>
    <w:p w:rsidR="00467701" w:rsidRPr="00C76A17" w:rsidRDefault="00467701" w:rsidP="00467701">
      <w:pPr>
        <w:spacing w:line="240" w:lineRule="auto"/>
        <w:rPr>
          <w:sz w:val="24"/>
          <w:szCs w:val="24"/>
        </w:rPr>
      </w:pPr>
      <w:r w:rsidRPr="00C76A17">
        <w:rPr>
          <w:i/>
          <w:sz w:val="24"/>
          <w:szCs w:val="24"/>
        </w:rPr>
        <w:lastRenderedPageBreak/>
        <w:t>‘Greenbelt Park meadow’</w:t>
      </w:r>
      <w:r w:rsidRPr="00C76A17">
        <w:rPr>
          <w:sz w:val="24"/>
          <w:szCs w:val="24"/>
        </w:rPr>
        <w:t xml:space="preserve"> – The sampling spot was 1 km from nearest house and roadway (G</w:t>
      </w:r>
      <w:r w:rsidR="00C76A17">
        <w:rPr>
          <w:sz w:val="24"/>
          <w:szCs w:val="24"/>
        </w:rPr>
        <w:t xml:space="preserve">reenbelt Road </w:t>
      </w:r>
      <w:proofErr w:type="gramStart"/>
      <w:r w:rsidR="00C76A17">
        <w:rPr>
          <w:sz w:val="24"/>
          <w:szCs w:val="24"/>
        </w:rPr>
        <w:t xml:space="preserve">and  </w:t>
      </w:r>
      <w:proofErr w:type="spellStart"/>
      <w:r w:rsidR="00C76A17">
        <w:rPr>
          <w:sz w:val="24"/>
          <w:szCs w:val="24"/>
        </w:rPr>
        <w:t>Rt</w:t>
      </w:r>
      <w:proofErr w:type="spellEnd"/>
      <w:proofErr w:type="gramEnd"/>
      <w:r w:rsidR="00C76A17">
        <w:rPr>
          <w:sz w:val="24"/>
          <w:szCs w:val="24"/>
        </w:rPr>
        <w:t xml:space="preserve"> 295). </w:t>
      </w:r>
      <w:proofErr w:type="spellStart"/>
      <w:proofErr w:type="gramStart"/>
      <w:r w:rsidRPr="00C76A17">
        <w:rPr>
          <w:sz w:val="24"/>
          <w:szCs w:val="24"/>
        </w:rPr>
        <w:t>Noticably</w:t>
      </w:r>
      <w:proofErr w:type="spellEnd"/>
      <w:r w:rsidRPr="00C76A17">
        <w:rPr>
          <w:sz w:val="24"/>
          <w:szCs w:val="24"/>
        </w:rPr>
        <w:t xml:space="preserve"> not as quiet as summit of Mt </w:t>
      </w:r>
      <w:proofErr w:type="spellStart"/>
      <w:r w:rsidRPr="00C76A17">
        <w:rPr>
          <w:sz w:val="24"/>
          <w:szCs w:val="24"/>
        </w:rPr>
        <w:t>Greylock</w:t>
      </w:r>
      <w:proofErr w:type="spellEnd"/>
      <w:r w:rsidRPr="00C76A17">
        <w:rPr>
          <w:sz w:val="24"/>
          <w:szCs w:val="24"/>
        </w:rPr>
        <w:t>.</w:t>
      </w:r>
      <w:proofErr w:type="gramEnd"/>
    </w:p>
    <w:p w:rsidR="00C76A17" w:rsidRDefault="00C76A17" w:rsidP="00467701">
      <w:pPr>
        <w:spacing w:line="240" w:lineRule="auto"/>
        <w:rPr>
          <w:sz w:val="24"/>
          <w:szCs w:val="24"/>
          <w:u w:val="single"/>
        </w:rPr>
      </w:pPr>
    </w:p>
    <w:p w:rsidR="00467701" w:rsidRPr="00C76A17" w:rsidRDefault="00467701" w:rsidP="00467701">
      <w:pPr>
        <w:spacing w:line="240" w:lineRule="auto"/>
        <w:rPr>
          <w:sz w:val="24"/>
          <w:szCs w:val="24"/>
        </w:rPr>
      </w:pPr>
      <w:r w:rsidRPr="00C76A17">
        <w:rPr>
          <w:sz w:val="24"/>
          <w:szCs w:val="24"/>
          <w:u w:val="single"/>
        </w:rPr>
        <w:t>Noise level chart</w:t>
      </w:r>
      <w:r w:rsidRPr="00C76A17">
        <w:rPr>
          <w:sz w:val="24"/>
          <w:szCs w:val="24"/>
        </w:rPr>
        <w:t>:       http://www.noisehelp.com/noise-level-chart.html</w:t>
      </w:r>
    </w:p>
    <w:p w:rsidR="00467701" w:rsidRDefault="00467701" w:rsidP="00467701">
      <w:pPr>
        <w:rPr>
          <w:sz w:val="18"/>
          <w:szCs w:val="18"/>
        </w:rPr>
      </w:pPr>
      <w:r>
        <w:rPr>
          <w:noProof/>
        </w:rPr>
        <w:drawing>
          <wp:inline distT="0" distB="0" distL="0" distR="0" wp14:anchorId="4B49FCF5" wp14:editId="707A187F">
            <wp:extent cx="5943600" cy="37814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67701" w:rsidRDefault="00467701" w:rsidP="00C76A17">
      <w:pPr>
        <w:jc w:val="both"/>
        <w:rPr>
          <w:sz w:val="24"/>
          <w:szCs w:val="24"/>
        </w:rPr>
      </w:pPr>
      <w:r w:rsidRPr="00C76A17">
        <w:rPr>
          <w:sz w:val="24"/>
          <w:szCs w:val="24"/>
        </w:rPr>
        <w:t xml:space="preserve">Given that the dB scale is logarithmic, the variation in the measured values from app to app is significant.    The app </w:t>
      </w:r>
      <w:r w:rsidRPr="00C76A17">
        <w:rPr>
          <w:i/>
          <w:sz w:val="24"/>
          <w:szCs w:val="24"/>
        </w:rPr>
        <w:t>Decibel-10</w:t>
      </w:r>
      <w:r w:rsidRPr="00C76A17">
        <w:rPr>
          <w:i/>
          <w:sz w:val="24"/>
          <w:szCs w:val="24"/>
          <w:vertAlign w:val="superscript"/>
        </w:rPr>
        <w:t>th</w:t>
      </w:r>
      <w:r w:rsidRPr="00C76A17">
        <w:rPr>
          <w:i/>
          <w:sz w:val="24"/>
          <w:szCs w:val="24"/>
        </w:rPr>
        <w:t xml:space="preserve"> </w:t>
      </w:r>
      <w:r w:rsidRPr="00C76A17">
        <w:rPr>
          <w:sz w:val="24"/>
          <w:szCs w:val="24"/>
        </w:rPr>
        <w:t>seems to be the superior app in this test run. An absolute sound measurement has to be made with professional equipment to determine reliability for absolute measurements.</w:t>
      </w:r>
    </w:p>
    <w:p w:rsidR="005E7BF4" w:rsidRPr="00C76A17" w:rsidRDefault="005E7BF4" w:rsidP="00C76A17">
      <w:pPr>
        <w:jc w:val="both"/>
        <w:rPr>
          <w:sz w:val="24"/>
          <w:szCs w:val="24"/>
        </w:rPr>
      </w:pPr>
    </w:p>
    <w:p w:rsidR="00467701" w:rsidRPr="00C76A17" w:rsidRDefault="00467701" w:rsidP="00C76A17">
      <w:pPr>
        <w:jc w:val="both"/>
        <w:rPr>
          <w:b/>
          <w:sz w:val="24"/>
          <w:szCs w:val="24"/>
        </w:rPr>
      </w:pPr>
      <w:proofErr w:type="gramStart"/>
      <w:r w:rsidRPr="005E7BF4">
        <w:rPr>
          <w:b/>
          <w:sz w:val="24"/>
          <w:szCs w:val="24"/>
          <w:highlight w:val="yellow"/>
        </w:rPr>
        <w:t>Finding the Zero-Level.</w:t>
      </w:r>
      <w:proofErr w:type="gramEnd"/>
    </w:p>
    <w:p w:rsidR="00467701" w:rsidRPr="00C76A17" w:rsidRDefault="00467701" w:rsidP="00C76A17">
      <w:pPr>
        <w:jc w:val="both"/>
        <w:rPr>
          <w:sz w:val="24"/>
          <w:szCs w:val="24"/>
        </w:rPr>
      </w:pPr>
      <w:r w:rsidRPr="00C76A17">
        <w:rPr>
          <w:sz w:val="24"/>
          <w:szCs w:val="24"/>
        </w:rPr>
        <w:t xml:space="preserve">How do the apps respond when there is no sound energy applied? In other words, where is the Zero-level in dB of the sensor? To determine this, the app must be placed in a container in which no external sound energy penetrates. Ideally, an evacuated pressure chamber would be used, but these are expensive. </w:t>
      </w:r>
    </w:p>
    <w:p w:rsidR="00467701" w:rsidRPr="00C76A17" w:rsidRDefault="00467701" w:rsidP="00C76A17">
      <w:pPr>
        <w:jc w:val="both"/>
        <w:rPr>
          <w:sz w:val="24"/>
          <w:szCs w:val="24"/>
        </w:rPr>
      </w:pPr>
      <w:r w:rsidRPr="00C76A17">
        <w:rPr>
          <w:sz w:val="24"/>
          <w:szCs w:val="24"/>
        </w:rPr>
        <w:t xml:space="preserve">A closed box in a quiet environment might suffice, such as from the scale above a basement area with no discernable sounds from A/C, fan, heating or other units in operation. When I did </w:t>
      </w:r>
      <w:r w:rsidRPr="00C76A17">
        <w:rPr>
          <w:sz w:val="24"/>
          <w:szCs w:val="24"/>
        </w:rPr>
        <w:lastRenderedPageBreak/>
        <w:t xml:space="preserve">this, the result was a reading with </w:t>
      </w:r>
      <w:r w:rsidRPr="00C76A17">
        <w:rPr>
          <w:i/>
          <w:sz w:val="24"/>
          <w:szCs w:val="24"/>
        </w:rPr>
        <w:t>Decibel 10</w:t>
      </w:r>
      <w:r w:rsidRPr="00C76A17">
        <w:rPr>
          <w:i/>
          <w:sz w:val="24"/>
          <w:szCs w:val="24"/>
          <w:vertAlign w:val="superscript"/>
        </w:rPr>
        <w:t>th</w:t>
      </w:r>
      <w:r w:rsidRPr="00C76A17">
        <w:rPr>
          <w:sz w:val="24"/>
          <w:szCs w:val="24"/>
        </w:rPr>
        <w:t xml:space="preserve"> that was 45 </w:t>
      </w:r>
      <w:proofErr w:type="spellStart"/>
      <w:r w:rsidRPr="00C76A17">
        <w:rPr>
          <w:sz w:val="24"/>
          <w:szCs w:val="24"/>
        </w:rPr>
        <w:t>dB.</w:t>
      </w:r>
      <w:proofErr w:type="spellEnd"/>
      <w:r w:rsidRPr="00C76A17">
        <w:rPr>
          <w:sz w:val="24"/>
          <w:szCs w:val="24"/>
        </w:rPr>
        <w:t xml:space="preserve"> Between my basement and Mt </w:t>
      </w:r>
      <w:proofErr w:type="spellStart"/>
      <w:r w:rsidRPr="00C76A17">
        <w:rPr>
          <w:sz w:val="24"/>
          <w:szCs w:val="24"/>
        </w:rPr>
        <w:t>Greylock</w:t>
      </w:r>
      <w:proofErr w:type="spellEnd"/>
      <w:r w:rsidRPr="00C76A17">
        <w:rPr>
          <w:sz w:val="24"/>
          <w:szCs w:val="24"/>
        </w:rPr>
        <w:t xml:space="preserve"> I have not seen a reading smaller than 35 </w:t>
      </w:r>
      <w:proofErr w:type="spellStart"/>
      <w:r w:rsidRPr="00C76A17">
        <w:rPr>
          <w:sz w:val="24"/>
          <w:szCs w:val="24"/>
        </w:rPr>
        <w:t>dB.</w:t>
      </w:r>
      <w:proofErr w:type="spellEnd"/>
      <w:r w:rsidRPr="00C76A17">
        <w:rPr>
          <w:sz w:val="24"/>
          <w:szCs w:val="24"/>
        </w:rPr>
        <w:t xml:space="preserve"> The box set-up does not seem to make a difference in isolating the sensor from the noise-generating environment. Without the bell-jar vacuum test I can only assume that for practical purposes, the 35 dB value is close to the minimum possible reading. There may be an internal electrical issue that creates in the audio circuit a baseline minimum sound level</w:t>
      </w:r>
      <w:r w:rsidR="005E7BF4">
        <w:rPr>
          <w:sz w:val="24"/>
          <w:szCs w:val="24"/>
        </w:rPr>
        <w:t>, or the micro-mechanical pressure sensor itself has a minimum energy threshold</w:t>
      </w:r>
      <w:r w:rsidRPr="00C76A17">
        <w:rPr>
          <w:sz w:val="24"/>
          <w:szCs w:val="24"/>
        </w:rPr>
        <w:t xml:space="preserve">. </w:t>
      </w:r>
    </w:p>
    <w:p w:rsidR="00467701" w:rsidRPr="00C76A17" w:rsidRDefault="00467701" w:rsidP="00C76A17">
      <w:pPr>
        <w:jc w:val="both"/>
        <w:rPr>
          <w:sz w:val="24"/>
          <w:szCs w:val="24"/>
        </w:rPr>
      </w:pPr>
      <w:r w:rsidRPr="00C76A17">
        <w:rPr>
          <w:sz w:val="24"/>
          <w:szCs w:val="24"/>
          <w:u w:val="single"/>
        </w:rPr>
        <w:t>Note from Decibel 10 Apple Store:</w:t>
      </w:r>
      <w:r w:rsidRPr="00C76A17">
        <w:rPr>
          <w:sz w:val="24"/>
          <w:szCs w:val="24"/>
        </w:rPr>
        <w:t xml:space="preserve"> </w:t>
      </w:r>
      <w:r w:rsidRPr="00C76A17">
        <w:rPr>
          <w:i/>
          <w:sz w:val="24"/>
          <w:szCs w:val="24"/>
        </w:rPr>
        <w:t xml:space="preserve">Please do not expect a quiet room reading will be 0 </w:t>
      </w:r>
      <w:proofErr w:type="gramStart"/>
      <w:r w:rsidRPr="00C76A17">
        <w:rPr>
          <w:i/>
          <w:sz w:val="24"/>
          <w:szCs w:val="24"/>
        </w:rPr>
        <w:t>dB(</w:t>
      </w:r>
      <w:proofErr w:type="gramEnd"/>
      <w:r w:rsidRPr="00C76A17">
        <w:rPr>
          <w:i/>
          <w:sz w:val="24"/>
          <w:szCs w:val="24"/>
        </w:rPr>
        <w:t xml:space="preserve">A). The range 30-130 </w:t>
      </w:r>
      <w:proofErr w:type="gramStart"/>
      <w:r w:rsidRPr="00C76A17">
        <w:rPr>
          <w:i/>
          <w:sz w:val="24"/>
          <w:szCs w:val="24"/>
        </w:rPr>
        <w:t>dB(</w:t>
      </w:r>
      <w:proofErr w:type="gramEnd"/>
      <w:r w:rsidRPr="00C76A17">
        <w:rPr>
          <w:i/>
          <w:sz w:val="24"/>
          <w:szCs w:val="24"/>
        </w:rPr>
        <w:t>A) is the standard usable range and an average quiet room will be about 30 dB(A).</w:t>
      </w:r>
    </w:p>
    <w:p w:rsidR="00467701" w:rsidRDefault="00467701" w:rsidP="00467701">
      <w:pPr>
        <w:rPr>
          <w:sz w:val="18"/>
          <w:szCs w:val="18"/>
        </w:rPr>
      </w:pPr>
    </w:p>
    <w:p w:rsidR="005B0728" w:rsidRDefault="005B0728">
      <w:bookmarkStart w:id="1" w:name="_GoBack"/>
      <w:bookmarkEnd w:id="1"/>
    </w:p>
    <w:sectPr w:rsidR="005B0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701"/>
    <w:rsid w:val="0020112B"/>
    <w:rsid w:val="00467701"/>
    <w:rsid w:val="005B0728"/>
    <w:rsid w:val="005E7BF4"/>
    <w:rsid w:val="00695BC3"/>
    <w:rsid w:val="00C76A17"/>
    <w:rsid w:val="00E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701"/>
  </w:style>
  <w:style w:type="paragraph" w:styleId="Heading1">
    <w:name w:val="heading 1"/>
    <w:basedOn w:val="Normal"/>
    <w:next w:val="Normal"/>
    <w:link w:val="Heading1Char"/>
    <w:uiPriority w:val="9"/>
    <w:qFormat/>
    <w:rsid w:val="00EF201C"/>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semiHidden/>
    <w:unhideWhenUsed/>
    <w:qFormat/>
    <w:rsid w:val="00EF201C"/>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semiHidden/>
    <w:unhideWhenUsed/>
    <w:qFormat/>
    <w:rsid w:val="00EF201C"/>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semiHidden/>
    <w:unhideWhenUsed/>
    <w:qFormat/>
    <w:rsid w:val="00EF201C"/>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EF201C"/>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EF201C"/>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EF201C"/>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EF201C"/>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EF201C"/>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201C"/>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EF201C"/>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EF201C"/>
    <w:rPr>
      <w:rFonts w:ascii="Cambria" w:eastAsia="Times New Roman" w:hAnsi="Cambria" w:cs="Times New Roman"/>
      <w:b/>
      <w:bCs/>
      <w:color w:val="2DA2BF"/>
    </w:rPr>
  </w:style>
  <w:style w:type="character" w:customStyle="1" w:styleId="Heading4Char">
    <w:name w:val="Heading 4 Char"/>
    <w:link w:val="Heading4"/>
    <w:uiPriority w:val="9"/>
    <w:semiHidden/>
    <w:rsid w:val="00EF201C"/>
    <w:rPr>
      <w:rFonts w:ascii="Cambria" w:eastAsia="Times New Roman" w:hAnsi="Cambria" w:cs="Times New Roman"/>
      <w:b/>
      <w:bCs/>
      <w:i/>
      <w:iCs/>
      <w:color w:val="2DA2BF"/>
    </w:rPr>
  </w:style>
  <w:style w:type="character" w:customStyle="1" w:styleId="Heading5Char">
    <w:name w:val="Heading 5 Char"/>
    <w:link w:val="Heading5"/>
    <w:uiPriority w:val="9"/>
    <w:semiHidden/>
    <w:rsid w:val="00EF201C"/>
    <w:rPr>
      <w:rFonts w:ascii="Cambria" w:eastAsia="Times New Roman" w:hAnsi="Cambria" w:cs="Times New Roman"/>
      <w:color w:val="16505E"/>
    </w:rPr>
  </w:style>
  <w:style w:type="character" w:customStyle="1" w:styleId="Heading6Char">
    <w:name w:val="Heading 6 Char"/>
    <w:link w:val="Heading6"/>
    <w:uiPriority w:val="9"/>
    <w:semiHidden/>
    <w:rsid w:val="00EF201C"/>
    <w:rPr>
      <w:rFonts w:ascii="Cambria" w:eastAsia="Times New Roman" w:hAnsi="Cambria" w:cs="Times New Roman"/>
      <w:i/>
      <w:iCs/>
      <w:color w:val="16505E"/>
    </w:rPr>
  </w:style>
  <w:style w:type="character" w:customStyle="1" w:styleId="Heading7Char">
    <w:name w:val="Heading 7 Char"/>
    <w:link w:val="Heading7"/>
    <w:uiPriority w:val="9"/>
    <w:semiHidden/>
    <w:rsid w:val="00EF201C"/>
    <w:rPr>
      <w:rFonts w:ascii="Cambria" w:eastAsia="Times New Roman" w:hAnsi="Cambria" w:cs="Times New Roman"/>
      <w:i/>
      <w:iCs/>
      <w:color w:val="404040"/>
    </w:rPr>
  </w:style>
  <w:style w:type="character" w:customStyle="1" w:styleId="Heading8Char">
    <w:name w:val="Heading 8 Char"/>
    <w:link w:val="Heading8"/>
    <w:uiPriority w:val="9"/>
    <w:semiHidden/>
    <w:rsid w:val="00EF201C"/>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EF201C"/>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EF201C"/>
    <w:pPr>
      <w:spacing w:line="240" w:lineRule="auto"/>
    </w:pPr>
    <w:rPr>
      <w:b/>
      <w:bCs/>
      <w:color w:val="2DA2BF"/>
      <w:sz w:val="18"/>
      <w:szCs w:val="18"/>
    </w:rPr>
  </w:style>
  <w:style w:type="paragraph" w:styleId="Title">
    <w:name w:val="Title"/>
    <w:basedOn w:val="Normal"/>
    <w:next w:val="Normal"/>
    <w:link w:val="TitleChar"/>
    <w:uiPriority w:val="10"/>
    <w:qFormat/>
    <w:rsid w:val="00EF201C"/>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EF201C"/>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EF201C"/>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EF201C"/>
    <w:rPr>
      <w:rFonts w:ascii="Cambria" w:eastAsia="Times New Roman" w:hAnsi="Cambria" w:cs="Times New Roman"/>
      <w:i/>
      <w:iCs/>
      <w:color w:val="2DA2BF"/>
      <w:spacing w:val="15"/>
      <w:sz w:val="24"/>
      <w:szCs w:val="24"/>
    </w:rPr>
  </w:style>
  <w:style w:type="character" w:styleId="Strong">
    <w:name w:val="Strong"/>
    <w:uiPriority w:val="22"/>
    <w:qFormat/>
    <w:rsid w:val="00EF201C"/>
    <w:rPr>
      <w:b/>
      <w:bCs/>
    </w:rPr>
  </w:style>
  <w:style w:type="character" w:styleId="Emphasis">
    <w:name w:val="Emphasis"/>
    <w:uiPriority w:val="20"/>
    <w:qFormat/>
    <w:rsid w:val="00EF201C"/>
    <w:rPr>
      <w:i/>
      <w:iCs/>
    </w:rPr>
  </w:style>
  <w:style w:type="paragraph" w:styleId="NoSpacing">
    <w:name w:val="No Spacing"/>
    <w:uiPriority w:val="1"/>
    <w:qFormat/>
    <w:rsid w:val="00EF201C"/>
    <w:pPr>
      <w:spacing w:after="0" w:line="240" w:lineRule="auto"/>
    </w:pPr>
  </w:style>
  <w:style w:type="paragraph" w:styleId="ListParagraph">
    <w:name w:val="List Paragraph"/>
    <w:basedOn w:val="Normal"/>
    <w:uiPriority w:val="34"/>
    <w:qFormat/>
    <w:rsid w:val="00EF201C"/>
    <w:pPr>
      <w:ind w:left="720"/>
      <w:contextualSpacing/>
    </w:pPr>
  </w:style>
  <w:style w:type="paragraph" w:styleId="Quote">
    <w:name w:val="Quote"/>
    <w:basedOn w:val="Normal"/>
    <w:next w:val="Normal"/>
    <w:link w:val="QuoteChar"/>
    <w:uiPriority w:val="29"/>
    <w:qFormat/>
    <w:rsid w:val="00EF201C"/>
    <w:rPr>
      <w:i/>
      <w:iCs/>
      <w:color w:val="000000"/>
    </w:rPr>
  </w:style>
  <w:style w:type="character" w:customStyle="1" w:styleId="QuoteChar">
    <w:name w:val="Quote Char"/>
    <w:link w:val="Quote"/>
    <w:uiPriority w:val="29"/>
    <w:rsid w:val="00EF201C"/>
    <w:rPr>
      <w:i/>
      <w:iCs/>
      <w:color w:val="000000"/>
    </w:rPr>
  </w:style>
  <w:style w:type="paragraph" w:styleId="IntenseQuote">
    <w:name w:val="Intense Quote"/>
    <w:basedOn w:val="Normal"/>
    <w:next w:val="Normal"/>
    <w:link w:val="IntenseQuoteChar"/>
    <w:uiPriority w:val="30"/>
    <w:qFormat/>
    <w:rsid w:val="00EF201C"/>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EF201C"/>
    <w:rPr>
      <w:b/>
      <w:bCs/>
      <w:i/>
      <w:iCs/>
      <w:color w:val="2DA2BF"/>
    </w:rPr>
  </w:style>
  <w:style w:type="character" w:styleId="SubtleEmphasis">
    <w:name w:val="Subtle Emphasis"/>
    <w:uiPriority w:val="19"/>
    <w:qFormat/>
    <w:rsid w:val="00EF201C"/>
    <w:rPr>
      <w:i/>
      <w:iCs/>
      <w:color w:val="808080"/>
    </w:rPr>
  </w:style>
  <w:style w:type="character" w:styleId="IntenseEmphasis">
    <w:name w:val="Intense Emphasis"/>
    <w:uiPriority w:val="21"/>
    <w:qFormat/>
    <w:rsid w:val="00EF201C"/>
    <w:rPr>
      <w:b/>
      <w:bCs/>
      <w:i/>
      <w:iCs/>
      <w:color w:val="2DA2BF"/>
    </w:rPr>
  </w:style>
  <w:style w:type="character" w:styleId="SubtleReference">
    <w:name w:val="Subtle Reference"/>
    <w:uiPriority w:val="31"/>
    <w:qFormat/>
    <w:rsid w:val="00EF201C"/>
    <w:rPr>
      <w:smallCaps/>
      <w:color w:val="DA1F28"/>
      <w:u w:val="single"/>
    </w:rPr>
  </w:style>
  <w:style w:type="character" w:styleId="IntenseReference">
    <w:name w:val="Intense Reference"/>
    <w:uiPriority w:val="32"/>
    <w:qFormat/>
    <w:rsid w:val="00EF201C"/>
    <w:rPr>
      <w:b/>
      <w:bCs/>
      <w:smallCaps/>
      <w:color w:val="DA1F28"/>
      <w:spacing w:val="5"/>
      <w:u w:val="single"/>
    </w:rPr>
  </w:style>
  <w:style w:type="character" w:styleId="BookTitle">
    <w:name w:val="Book Title"/>
    <w:uiPriority w:val="33"/>
    <w:qFormat/>
    <w:rsid w:val="00EF201C"/>
    <w:rPr>
      <w:b/>
      <w:bCs/>
      <w:smallCaps/>
      <w:spacing w:val="5"/>
    </w:rPr>
  </w:style>
  <w:style w:type="paragraph" w:styleId="TOCHeading">
    <w:name w:val="TOC Heading"/>
    <w:basedOn w:val="Heading1"/>
    <w:next w:val="Normal"/>
    <w:uiPriority w:val="39"/>
    <w:semiHidden/>
    <w:unhideWhenUsed/>
    <w:qFormat/>
    <w:rsid w:val="00EF201C"/>
    <w:pPr>
      <w:outlineLvl w:val="9"/>
    </w:pPr>
  </w:style>
  <w:style w:type="table" w:styleId="TableGrid">
    <w:name w:val="Table Grid"/>
    <w:basedOn w:val="TableNormal"/>
    <w:uiPriority w:val="59"/>
    <w:rsid w:val="00467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77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701"/>
  </w:style>
  <w:style w:type="paragraph" w:styleId="Heading1">
    <w:name w:val="heading 1"/>
    <w:basedOn w:val="Normal"/>
    <w:next w:val="Normal"/>
    <w:link w:val="Heading1Char"/>
    <w:uiPriority w:val="9"/>
    <w:qFormat/>
    <w:rsid w:val="00EF201C"/>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semiHidden/>
    <w:unhideWhenUsed/>
    <w:qFormat/>
    <w:rsid w:val="00EF201C"/>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semiHidden/>
    <w:unhideWhenUsed/>
    <w:qFormat/>
    <w:rsid w:val="00EF201C"/>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semiHidden/>
    <w:unhideWhenUsed/>
    <w:qFormat/>
    <w:rsid w:val="00EF201C"/>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EF201C"/>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EF201C"/>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EF201C"/>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EF201C"/>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EF201C"/>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201C"/>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EF201C"/>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EF201C"/>
    <w:rPr>
      <w:rFonts w:ascii="Cambria" w:eastAsia="Times New Roman" w:hAnsi="Cambria" w:cs="Times New Roman"/>
      <w:b/>
      <w:bCs/>
      <w:color w:val="2DA2BF"/>
    </w:rPr>
  </w:style>
  <w:style w:type="character" w:customStyle="1" w:styleId="Heading4Char">
    <w:name w:val="Heading 4 Char"/>
    <w:link w:val="Heading4"/>
    <w:uiPriority w:val="9"/>
    <w:semiHidden/>
    <w:rsid w:val="00EF201C"/>
    <w:rPr>
      <w:rFonts w:ascii="Cambria" w:eastAsia="Times New Roman" w:hAnsi="Cambria" w:cs="Times New Roman"/>
      <w:b/>
      <w:bCs/>
      <w:i/>
      <w:iCs/>
      <w:color w:val="2DA2BF"/>
    </w:rPr>
  </w:style>
  <w:style w:type="character" w:customStyle="1" w:styleId="Heading5Char">
    <w:name w:val="Heading 5 Char"/>
    <w:link w:val="Heading5"/>
    <w:uiPriority w:val="9"/>
    <w:semiHidden/>
    <w:rsid w:val="00EF201C"/>
    <w:rPr>
      <w:rFonts w:ascii="Cambria" w:eastAsia="Times New Roman" w:hAnsi="Cambria" w:cs="Times New Roman"/>
      <w:color w:val="16505E"/>
    </w:rPr>
  </w:style>
  <w:style w:type="character" w:customStyle="1" w:styleId="Heading6Char">
    <w:name w:val="Heading 6 Char"/>
    <w:link w:val="Heading6"/>
    <w:uiPriority w:val="9"/>
    <w:semiHidden/>
    <w:rsid w:val="00EF201C"/>
    <w:rPr>
      <w:rFonts w:ascii="Cambria" w:eastAsia="Times New Roman" w:hAnsi="Cambria" w:cs="Times New Roman"/>
      <w:i/>
      <w:iCs/>
      <w:color w:val="16505E"/>
    </w:rPr>
  </w:style>
  <w:style w:type="character" w:customStyle="1" w:styleId="Heading7Char">
    <w:name w:val="Heading 7 Char"/>
    <w:link w:val="Heading7"/>
    <w:uiPriority w:val="9"/>
    <w:semiHidden/>
    <w:rsid w:val="00EF201C"/>
    <w:rPr>
      <w:rFonts w:ascii="Cambria" w:eastAsia="Times New Roman" w:hAnsi="Cambria" w:cs="Times New Roman"/>
      <w:i/>
      <w:iCs/>
      <w:color w:val="404040"/>
    </w:rPr>
  </w:style>
  <w:style w:type="character" w:customStyle="1" w:styleId="Heading8Char">
    <w:name w:val="Heading 8 Char"/>
    <w:link w:val="Heading8"/>
    <w:uiPriority w:val="9"/>
    <w:semiHidden/>
    <w:rsid w:val="00EF201C"/>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EF201C"/>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EF201C"/>
    <w:pPr>
      <w:spacing w:line="240" w:lineRule="auto"/>
    </w:pPr>
    <w:rPr>
      <w:b/>
      <w:bCs/>
      <w:color w:val="2DA2BF"/>
      <w:sz w:val="18"/>
      <w:szCs w:val="18"/>
    </w:rPr>
  </w:style>
  <w:style w:type="paragraph" w:styleId="Title">
    <w:name w:val="Title"/>
    <w:basedOn w:val="Normal"/>
    <w:next w:val="Normal"/>
    <w:link w:val="TitleChar"/>
    <w:uiPriority w:val="10"/>
    <w:qFormat/>
    <w:rsid w:val="00EF201C"/>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EF201C"/>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EF201C"/>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EF201C"/>
    <w:rPr>
      <w:rFonts w:ascii="Cambria" w:eastAsia="Times New Roman" w:hAnsi="Cambria" w:cs="Times New Roman"/>
      <w:i/>
      <w:iCs/>
      <w:color w:val="2DA2BF"/>
      <w:spacing w:val="15"/>
      <w:sz w:val="24"/>
      <w:szCs w:val="24"/>
    </w:rPr>
  </w:style>
  <w:style w:type="character" w:styleId="Strong">
    <w:name w:val="Strong"/>
    <w:uiPriority w:val="22"/>
    <w:qFormat/>
    <w:rsid w:val="00EF201C"/>
    <w:rPr>
      <w:b/>
      <w:bCs/>
    </w:rPr>
  </w:style>
  <w:style w:type="character" w:styleId="Emphasis">
    <w:name w:val="Emphasis"/>
    <w:uiPriority w:val="20"/>
    <w:qFormat/>
    <w:rsid w:val="00EF201C"/>
    <w:rPr>
      <w:i/>
      <w:iCs/>
    </w:rPr>
  </w:style>
  <w:style w:type="paragraph" w:styleId="NoSpacing">
    <w:name w:val="No Spacing"/>
    <w:uiPriority w:val="1"/>
    <w:qFormat/>
    <w:rsid w:val="00EF201C"/>
    <w:pPr>
      <w:spacing w:after="0" w:line="240" w:lineRule="auto"/>
    </w:pPr>
  </w:style>
  <w:style w:type="paragraph" w:styleId="ListParagraph">
    <w:name w:val="List Paragraph"/>
    <w:basedOn w:val="Normal"/>
    <w:uiPriority w:val="34"/>
    <w:qFormat/>
    <w:rsid w:val="00EF201C"/>
    <w:pPr>
      <w:ind w:left="720"/>
      <w:contextualSpacing/>
    </w:pPr>
  </w:style>
  <w:style w:type="paragraph" w:styleId="Quote">
    <w:name w:val="Quote"/>
    <w:basedOn w:val="Normal"/>
    <w:next w:val="Normal"/>
    <w:link w:val="QuoteChar"/>
    <w:uiPriority w:val="29"/>
    <w:qFormat/>
    <w:rsid w:val="00EF201C"/>
    <w:rPr>
      <w:i/>
      <w:iCs/>
      <w:color w:val="000000"/>
    </w:rPr>
  </w:style>
  <w:style w:type="character" w:customStyle="1" w:styleId="QuoteChar">
    <w:name w:val="Quote Char"/>
    <w:link w:val="Quote"/>
    <w:uiPriority w:val="29"/>
    <w:rsid w:val="00EF201C"/>
    <w:rPr>
      <w:i/>
      <w:iCs/>
      <w:color w:val="000000"/>
    </w:rPr>
  </w:style>
  <w:style w:type="paragraph" w:styleId="IntenseQuote">
    <w:name w:val="Intense Quote"/>
    <w:basedOn w:val="Normal"/>
    <w:next w:val="Normal"/>
    <w:link w:val="IntenseQuoteChar"/>
    <w:uiPriority w:val="30"/>
    <w:qFormat/>
    <w:rsid w:val="00EF201C"/>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EF201C"/>
    <w:rPr>
      <w:b/>
      <w:bCs/>
      <w:i/>
      <w:iCs/>
      <w:color w:val="2DA2BF"/>
    </w:rPr>
  </w:style>
  <w:style w:type="character" w:styleId="SubtleEmphasis">
    <w:name w:val="Subtle Emphasis"/>
    <w:uiPriority w:val="19"/>
    <w:qFormat/>
    <w:rsid w:val="00EF201C"/>
    <w:rPr>
      <w:i/>
      <w:iCs/>
      <w:color w:val="808080"/>
    </w:rPr>
  </w:style>
  <w:style w:type="character" w:styleId="IntenseEmphasis">
    <w:name w:val="Intense Emphasis"/>
    <w:uiPriority w:val="21"/>
    <w:qFormat/>
    <w:rsid w:val="00EF201C"/>
    <w:rPr>
      <w:b/>
      <w:bCs/>
      <w:i/>
      <w:iCs/>
      <w:color w:val="2DA2BF"/>
    </w:rPr>
  </w:style>
  <w:style w:type="character" w:styleId="SubtleReference">
    <w:name w:val="Subtle Reference"/>
    <w:uiPriority w:val="31"/>
    <w:qFormat/>
    <w:rsid w:val="00EF201C"/>
    <w:rPr>
      <w:smallCaps/>
      <w:color w:val="DA1F28"/>
      <w:u w:val="single"/>
    </w:rPr>
  </w:style>
  <w:style w:type="character" w:styleId="IntenseReference">
    <w:name w:val="Intense Reference"/>
    <w:uiPriority w:val="32"/>
    <w:qFormat/>
    <w:rsid w:val="00EF201C"/>
    <w:rPr>
      <w:b/>
      <w:bCs/>
      <w:smallCaps/>
      <w:color w:val="DA1F28"/>
      <w:spacing w:val="5"/>
      <w:u w:val="single"/>
    </w:rPr>
  </w:style>
  <w:style w:type="character" w:styleId="BookTitle">
    <w:name w:val="Book Title"/>
    <w:uiPriority w:val="33"/>
    <w:qFormat/>
    <w:rsid w:val="00EF201C"/>
    <w:rPr>
      <w:b/>
      <w:bCs/>
      <w:smallCaps/>
      <w:spacing w:val="5"/>
    </w:rPr>
  </w:style>
  <w:style w:type="paragraph" w:styleId="TOCHeading">
    <w:name w:val="TOC Heading"/>
    <w:basedOn w:val="Heading1"/>
    <w:next w:val="Normal"/>
    <w:uiPriority w:val="39"/>
    <w:semiHidden/>
    <w:unhideWhenUsed/>
    <w:qFormat/>
    <w:rsid w:val="00EF201C"/>
    <w:pPr>
      <w:outlineLvl w:val="9"/>
    </w:pPr>
  </w:style>
  <w:style w:type="table" w:styleId="TableGrid">
    <w:name w:val="Table Grid"/>
    <w:basedOn w:val="TableNormal"/>
    <w:uiPriority w:val="59"/>
    <w:rsid w:val="00467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77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5.jp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spPr>
            <a:ln>
              <a:noFill/>
            </a:ln>
          </c:spPr>
          <c:marker>
            <c:symbol val="circle"/>
            <c:size val="4"/>
          </c:marker>
          <c:yVal>
            <c:numRef>
              <c:f>MtGreylockSound!$A$32:$A$1567</c:f>
              <c:numCache>
                <c:formatCode>General</c:formatCode>
                <c:ptCount val="1536"/>
                <c:pt idx="0">
                  <c:v>46.1</c:v>
                </c:pt>
                <c:pt idx="1">
                  <c:v>47.7</c:v>
                </c:pt>
                <c:pt idx="2">
                  <c:v>47</c:v>
                </c:pt>
                <c:pt idx="3">
                  <c:v>49.2</c:v>
                </c:pt>
                <c:pt idx="4">
                  <c:v>51</c:v>
                </c:pt>
                <c:pt idx="5">
                  <c:v>48.2</c:v>
                </c:pt>
                <c:pt idx="6">
                  <c:v>46.9</c:v>
                </c:pt>
                <c:pt idx="7">
                  <c:v>49.3</c:v>
                </c:pt>
                <c:pt idx="8">
                  <c:v>55.9</c:v>
                </c:pt>
                <c:pt idx="9">
                  <c:v>53.3</c:v>
                </c:pt>
                <c:pt idx="10">
                  <c:v>54.6</c:v>
                </c:pt>
                <c:pt idx="11">
                  <c:v>55.1</c:v>
                </c:pt>
                <c:pt idx="12">
                  <c:v>57.2</c:v>
                </c:pt>
                <c:pt idx="13">
                  <c:v>57.5</c:v>
                </c:pt>
                <c:pt idx="14">
                  <c:v>57.5</c:v>
                </c:pt>
                <c:pt idx="15">
                  <c:v>55.7</c:v>
                </c:pt>
                <c:pt idx="16">
                  <c:v>55.2</c:v>
                </c:pt>
                <c:pt idx="17">
                  <c:v>55.7</c:v>
                </c:pt>
                <c:pt idx="18">
                  <c:v>58.8</c:v>
                </c:pt>
                <c:pt idx="19">
                  <c:v>52.9</c:v>
                </c:pt>
                <c:pt idx="20">
                  <c:v>52.5</c:v>
                </c:pt>
                <c:pt idx="21">
                  <c:v>60.1</c:v>
                </c:pt>
                <c:pt idx="22">
                  <c:v>56.5</c:v>
                </c:pt>
                <c:pt idx="23">
                  <c:v>49.4</c:v>
                </c:pt>
                <c:pt idx="24">
                  <c:v>51.3</c:v>
                </c:pt>
                <c:pt idx="25">
                  <c:v>50.3</c:v>
                </c:pt>
                <c:pt idx="26">
                  <c:v>47.9</c:v>
                </c:pt>
                <c:pt idx="27">
                  <c:v>44.5</c:v>
                </c:pt>
                <c:pt idx="28">
                  <c:v>47.1</c:v>
                </c:pt>
                <c:pt idx="29">
                  <c:v>46.6</c:v>
                </c:pt>
                <c:pt idx="30">
                  <c:v>45.4</c:v>
                </c:pt>
                <c:pt idx="31">
                  <c:v>49.1</c:v>
                </c:pt>
                <c:pt idx="32">
                  <c:v>55.4</c:v>
                </c:pt>
                <c:pt idx="33">
                  <c:v>57.5</c:v>
                </c:pt>
                <c:pt idx="34">
                  <c:v>54.3</c:v>
                </c:pt>
                <c:pt idx="35">
                  <c:v>53.9</c:v>
                </c:pt>
                <c:pt idx="36">
                  <c:v>60.5</c:v>
                </c:pt>
                <c:pt idx="37">
                  <c:v>56.8</c:v>
                </c:pt>
                <c:pt idx="38">
                  <c:v>56.6</c:v>
                </c:pt>
                <c:pt idx="39">
                  <c:v>53.4</c:v>
                </c:pt>
                <c:pt idx="40">
                  <c:v>52.2</c:v>
                </c:pt>
                <c:pt idx="41">
                  <c:v>51.7</c:v>
                </c:pt>
                <c:pt idx="42">
                  <c:v>54.6</c:v>
                </c:pt>
                <c:pt idx="43">
                  <c:v>53.6</c:v>
                </c:pt>
                <c:pt idx="44">
                  <c:v>48.4</c:v>
                </c:pt>
                <c:pt idx="45">
                  <c:v>47.2</c:v>
                </c:pt>
                <c:pt idx="46">
                  <c:v>45.4</c:v>
                </c:pt>
                <c:pt idx="47">
                  <c:v>47.9</c:v>
                </c:pt>
                <c:pt idx="48">
                  <c:v>49</c:v>
                </c:pt>
                <c:pt idx="49">
                  <c:v>46.8</c:v>
                </c:pt>
                <c:pt idx="50">
                  <c:v>49.3</c:v>
                </c:pt>
                <c:pt idx="51">
                  <c:v>46.7</c:v>
                </c:pt>
                <c:pt idx="52">
                  <c:v>52.3</c:v>
                </c:pt>
                <c:pt idx="53">
                  <c:v>52.8</c:v>
                </c:pt>
                <c:pt idx="54">
                  <c:v>50.7</c:v>
                </c:pt>
                <c:pt idx="55">
                  <c:v>51</c:v>
                </c:pt>
                <c:pt idx="56">
                  <c:v>48.6</c:v>
                </c:pt>
                <c:pt idx="57">
                  <c:v>51.4</c:v>
                </c:pt>
                <c:pt idx="58">
                  <c:v>51.3</c:v>
                </c:pt>
                <c:pt idx="59">
                  <c:v>49</c:v>
                </c:pt>
                <c:pt idx="60">
                  <c:v>49.5</c:v>
                </c:pt>
                <c:pt idx="61">
                  <c:v>54</c:v>
                </c:pt>
                <c:pt idx="62">
                  <c:v>53.3</c:v>
                </c:pt>
                <c:pt idx="63">
                  <c:v>56.1</c:v>
                </c:pt>
                <c:pt idx="64">
                  <c:v>54.2</c:v>
                </c:pt>
                <c:pt idx="65">
                  <c:v>49.9</c:v>
                </c:pt>
                <c:pt idx="66">
                  <c:v>55</c:v>
                </c:pt>
                <c:pt idx="67">
                  <c:v>61.2</c:v>
                </c:pt>
                <c:pt idx="68">
                  <c:v>52.3</c:v>
                </c:pt>
                <c:pt idx="69">
                  <c:v>47.5</c:v>
                </c:pt>
                <c:pt idx="70">
                  <c:v>49.1</c:v>
                </c:pt>
                <c:pt idx="71">
                  <c:v>48.8</c:v>
                </c:pt>
                <c:pt idx="72">
                  <c:v>53.7</c:v>
                </c:pt>
                <c:pt idx="73">
                  <c:v>48.8</c:v>
                </c:pt>
                <c:pt idx="74">
                  <c:v>56.5</c:v>
                </c:pt>
                <c:pt idx="75">
                  <c:v>55.2</c:v>
                </c:pt>
                <c:pt idx="76">
                  <c:v>52.7</c:v>
                </c:pt>
                <c:pt idx="77">
                  <c:v>61.6</c:v>
                </c:pt>
                <c:pt idx="78">
                  <c:v>47.2</c:v>
                </c:pt>
                <c:pt idx="79">
                  <c:v>51</c:v>
                </c:pt>
                <c:pt idx="80">
                  <c:v>49</c:v>
                </c:pt>
                <c:pt idx="81">
                  <c:v>51.7</c:v>
                </c:pt>
                <c:pt idx="82">
                  <c:v>52.6</c:v>
                </c:pt>
                <c:pt idx="83">
                  <c:v>55.6</c:v>
                </c:pt>
                <c:pt idx="84">
                  <c:v>55.3</c:v>
                </c:pt>
                <c:pt idx="85">
                  <c:v>60.3</c:v>
                </c:pt>
                <c:pt idx="86">
                  <c:v>58.8</c:v>
                </c:pt>
                <c:pt idx="87">
                  <c:v>54.6</c:v>
                </c:pt>
                <c:pt idx="88">
                  <c:v>54.7</c:v>
                </c:pt>
                <c:pt idx="89">
                  <c:v>58.3</c:v>
                </c:pt>
                <c:pt idx="90">
                  <c:v>56</c:v>
                </c:pt>
                <c:pt idx="91">
                  <c:v>57.3</c:v>
                </c:pt>
                <c:pt idx="92">
                  <c:v>55.9</c:v>
                </c:pt>
                <c:pt idx="93">
                  <c:v>57.3</c:v>
                </c:pt>
                <c:pt idx="94">
                  <c:v>53.6</c:v>
                </c:pt>
                <c:pt idx="95">
                  <c:v>54.6</c:v>
                </c:pt>
                <c:pt idx="96">
                  <c:v>56</c:v>
                </c:pt>
                <c:pt idx="97">
                  <c:v>55.4</c:v>
                </c:pt>
                <c:pt idx="98">
                  <c:v>52.6</c:v>
                </c:pt>
                <c:pt idx="99">
                  <c:v>52.4</c:v>
                </c:pt>
                <c:pt idx="100">
                  <c:v>52</c:v>
                </c:pt>
                <c:pt idx="101">
                  <c:v>53</c:v>
                </c:pt>
                <c:pt idx="102">
                  <c:v>52.7</c:v>
                </c:pt>
                <c:pt idx="103">
                  <c:v>50.9</c:v>
                </c:pt>
                <c:pt idx="104">
                  <c:v>55.3</c:v>
                </c:pt>
                <c:pt idx="105">
                  <c:v>52.3</c:v>
                </c:pt>
                <c:pt idx="106">
                  <c:v>55.6</c:v>
                </c:pt>
                <c:pt idx="107">
                  <c:v>52</c:v>
                </c:pt>
                <c:pt idx="108">
                  <c:v>51.7</c:v>
                </c:pt>
                <c:pt idx="109">
                  <c:v>53.4</c:v>
                </c:pt>
                <c:pt idx="110">
                  <c:v>57.6</c:v>
                </c:pt>
                <c:pt idx="111">
                  <c:v>58.5</c:v>
                </c:pt>
                <c:pt idx="112">
                  <c:v>49.7</c:v>
                </c:pt>
                <c:pt idx="113">
                  <c:v>52.2</c:v>
                </c:pt>
                <c:pt idx="114">
                  <c:v>54.7</c:v>
                </c:pt>
                <c:pt idx="115">
                  <c:v>63.5</c:v>
                </c:pt>
                <c:pt idx="116">
                  <c:v>63.2</c:v>
                </c:pt>
                <c:pt idx="117">
                  <c:v>58.1</c:v>
                </c:pt>
                <c:pt idx="118">
                  <c:v>53.3</c:v>
                </c:pt>
                <c:pt idx="119">
                  <c:v>52.9</c:v>
                </c:pt>
                <c:pt idx="120">
                  <c:v>53.4</c:v>
                </c:pt>
                <c:pt idx="121">
                  <c:v>48.3</c:v>
                </c:pt>
                <c:pt idx="122">
                  <c:v>52.8</c:v>
                </c:pt>
                <c:pt idx="123">
                  <c:v>51.6</c:v>
                </c:pt>
                <c:pt idx="124">
                  <c:v>53.5</c:v>
                </c:pt>
                <c:pt idx="125">
                  <c:v>51</c:v>
                </c:pt>
                <c:pt idx="126">
                  <c:v>48.9</c:v>
                </c:pt>
                <c:pt idx="127">
                  <c:v>58.8</c:v>
                </c:pt>
                <c:pt idx="128">
                  <c:v>46.9</c:v>
                </c:pt>
                <c:pt idx="129">
                  <c:v>48.6</c:v>
                </c:pt>
                <c:pt idx="130">
                  <c:v>49.7</c:v>
                </c:pt>
                <c:pt idx="131">
                  <c:v>52.5</c:v>
                </c:pt>
                <c:pt idx="132">
                  <c:v>48.4</c:v>
                </c:pt>
                <c:pt idx="133">
                  <c:v>46.3</c:v>
                </c:pt>
                <c:pt idx="134">
                  <c:v>57</c:v>
                </c:pt>
                <c:pt idx="135">
                  <c:v>51.5</c:v>
                </c:pt>
                <c:pt idx="136">
                  <c:v>61.5</c:v>
                </c:pt>
                <c:pt idx="137">
                  <c:v>62.2</c:v>
                </c:pt>
                <c:pt idx="138">
                  <c:v>65.8</c:v>
                </c:pt>
                <c:pt idx="139">
                  <c:v>65.7</c:v>
                </c:pt>
                <c:pt idx="140">
                  <c:v>55.6</c:v>
                </c:pt>
                <c:pt idx="141">
                  <c:v>61.5</c:v>
                </c:pt>
                <c:pt idx="142">
                  <c:v>68.599999999999994</c:v>
                </c:pt>
                <c:pt idx="143">
                  <c:v>58.9</c:v>
                </c:pt>
                <c:pt idx="144">
                  <c:v>66</c:v>
                </c:pt>
                <c:pt idx="145">
                  <c:v>64</c:v>
                </c:pt>
                <c:pt idx="146">
                  <c:v>67.8</c:v>
                </c:pt>
                <c:pt idx="147">
                  <c:v>65.099999999999994</c:v>
                </c:pt>
                <c:pt idx="148">
                  <c:v>58</c:v>
                </c:pt>
                <c:pt idx="149">
                  <c:v>61</c:v>
                </c:pt>
                <c:pt idx="150">
                  <c:v>71.400000000000006</c:v>
                </c:pt>
                <c:pt idx="151">
                  <c:v>64.7</c:v>
                </c:pt>
                <c:pt idx="152">
                  <c:v>63.6</c:v>
                </c:pt>
                <c:pt idx="153">
                  <c:v>68.2</c:v>
                </c:pt>
                <c:pt idx="154">
                  <c:v>64.900000000000006</c:v>
                </c:pt>
                <c:pt idx="155">
                  <c:v>72.3</c:v>
                </c:pt>
                <c:pt idx="156">
                  <c:v>68.900000000000006</c:v>
                </c:pt>
                <c:pt idx="157">
                  <c:v>71.099999999999994</c:v>
                </c:pt>
                <c:pt idx="158">
                  <c:v>66.599999999999994</c:v>
                </c:pt>
                <c:pt idx="159">
                  <c:v>59.3</c:v>
                </c:pt>
                <c:pt idx="160">
                  <c:v>63.2</c:v>
                </c:pt>
                <c:pt idx="161">
                  <c:v>75.2</c:v>
                </c:pt>
                <c:pt idx="162">
                  <c:v>59.9</c:v>
                </c:pt>
                <c:pt idx="163">
                  <c:v>60.4</c:v>
                </c:pt>
                <c:pt idx="164">
                  <c:v>63.7</c:v>
                </c:pt>
                <c:pt idx="165">
                  <c:v>54.3</c:v>
                </c:pt>
                <c:pt idx="166">
                  <c:v>69.099999999999994</c:v>
                </c:pt>
                <c:pt idx="167">
                  <c:v>59.8</c:v>
                </c:pt>
                <c:pt idx="168">
                  <c:v>67.400000000000006</c:v>
                </c:pt>
                <c:pt idx="169">
                  <c:v>72.2</c:v>
                </c:pt>
                <c:pt idx="170">
                  <c:v>71.8</c:v>
                </c:pt>
                <c:pt idx="171">
                  <c:v>63.4</c:v>
                </c:pt>
                <c:pt idx="172">
                  <c:v>62.1</c:v>
                </c:pt>
                <c:pt idx="173">
                  <c:v>58.5</c:v>
                </c:pt>
                <c:pt idx="174">
                  <c:v>67.3</c:v>
                </c:pt>
                <c:pt idx="175">
                  <c:v>52.1</c:v>
                </c:pt>
                <c:pt idx="176">
                  <c:v>55.9</c:v>
                </c:pt>
                <c:pt idx="177">
                  <c:v>62.2</c:v>
                </c:pt>
                <c:pt idx="178">
                  <c:v>62.4</c:v>
                </c:pt>
                <c:pt idx="179">
                  <c:v>56.5</c:v>
                </c:pt>
                <c:pt idx="180">
                  <c:v>56.6</c:v>
                </c:pt>
                <c:pt idx="181">
                  <c:v>61.2</c:v>
                </c:pt>
                <c:pt idx="182">
                  <c:v>62.3</c:v>
                </c:pt>
                <c:pt idx="183">
                  <c:v>57.3</c:v>
                </c:pt>
                <c:pt idx="184">
                  <c:v>60.1</c:v>
                </c:pt>
                <c:pt idx="185">
                  <c:v>62</c:v>
                </c:pt>
                <c:pt idx="186">
                  <c:v>48.6</c:v>
                </c:pt>
                <c:pt idx="187">
                  <c:v>62.3</c:v>
                </c:pt>
                <c:pt idx="188">
                  <c:v>60.2</c:v>
                </c:pt>
                <c:pt idx="189">
                  <c:v>51.9</c:v>
                </c:pt>
                <c:pt idx="190">
                  <c:v>57.4</c:v>
                </c:pt>
                <c:pt idx="191">
                  <c:v>55.9</c:v>
                </c:pt>
                <c:pt idx="192">
                  <c:v>52.2</c:v>
                </c:pt>
                <c:pt idx="193">
                  <c:v>54.9</c:v>
                </c:pt>
                <c:pt idx="194">
                  <c:v>60.5</c:v>
                </c:pt>
                <c:pt idx="195">
                  <c:v>52.8</c:v>
                </c:pt>
                <c:pt idx="196">
                  <c:v>67.5</c:v>
                </c:pt>
                <c:pt idx="197">
                  <c:v>61.3</c:v>
                </c:pt>
                <c:pt idx="198">
                  <c:v>58.1</c:v>
                </c:pt>
                <c:pt idx="199">
                  <c:v>54.4</c:v>
                </c:pt>
                <c:pt idx="200">
                  <c:v>58.9</c:v>
                </c:pt>
                <c:pt idx="201">
                  <c:v>55.9</c:v>
                </c:pt>
                <c:pt idx="202">
                  <c:v>64.3</c:v>
                </c:pt>
                <c:pt idx="203">
                  <c:v>56</c:v>
                </c:pt>
                <c:pt idx="204">
                  <c:v>64.099999999999994</c:v>
                </c:pt>
                <c:pt idx="205">
                  <c:v>63.8</c:v>
                </c:pt>
                <c:pt idx="206">
                  <c:v>49.6</c:v>
                </c:pt>
                <c:pt idx="207">
                  <c:v>48.5</c:v>
                </c:pt>
                <c:pt idx="208">
                  <c:v>59.4</c:v>
                </c:pt>
                <c:pt idx="209">
                  <c:v>50.5</c:v>
                </c:pt>
                <c:pt idx="210">
                  <c:v>47.4</c:v>
                </c:pt>
                <c:pt idx="211">
                  <c:v>51.7</c:v>
                </c:pt>
                <c:pt idx="212">
                  <c:v>52.2</c:v>
                </c:pt>
                <c:pt idx="213">
                  <c:v>57.3</c:v>
                </c:pt>
                <c:pt idx="214">
                  <c:v>56.9</c:v>
                </c:pt>
                <c:pt idx="215">
                  <c:v>59.6</c:v>
                </c:pt>
                <c:pt idx="216">
                  <c:v>53.5</c:v>
                </c:pt>
                <c:pt idx="217">
                  <c:v>56.8</c:v>
                </c:pt>
                <c:pt idx="218">
                  <c:v>59.4</c:v>
                </c:pt>
                <c:pt idx="219">
                  <c:v>60.4</c:v>
                </c:pt>
                <c:pt idx="220">
                  <c:v>59.3</c:v>
                </c:pt>
                <c:pt idx="221">
                  <c:v>64</c:v>
                </c:pt>
                <c:pt idx="222">
                  <c:v>50</c:v>
                </c:pt>
                <c:pt idx="223">
                  <c:v>49.8</c:v>
                </c:pt>
                <c:pt idx="224">
                  <c:v>65.3</c:v>
                </c:pt>
                <c:pt idx="225">
                  <c:v>60.6</c:v>
                </c:pt>
                <c:pt idx="226">
                  <c:v>56.8</c:v>
                </c:pt>
                <c:pt idx="227">
                  <c:v>69.7</c:v>
                </c:pt>
                <c:pt idx="228">
                  <c:v>58.4</c:v>
                </c:pt>
                <c:pt idx="229">
                  <c:v>59.5</c:v>
                </c:pt>
                <c:pt idx="230">
                  <c:v>62.8</c:v>
                </c:pt>
                <c:pt idx="231">
                  <c:v>64.2</c:v>
                </c:pt>
                <c:pt idx="232">
                  <c:v>61.1</c:v>
                </c:pt>
                <c:pt idx="233">
                  <c:v>64.900000000000006</c:v>
                </c:pt>
                <c:pt idx="234">
                  <c:v>59.8</c:v>
                </c:pt>
                <c:pt idx="235">
                  <c:v>47.9</c:v>
                </c:pt>
                <c:pt idx="236">
                  <c:v>55.7</c:v>
                </c:pt>
                <c:pt idx="237">
                  <c:v>58.5</c:v>
                </c:pt>
                <c:pt idx="238">
                  <c:v>50.6</c:v>
                </c:pt>
                <c:pt idx="239">
                  <c:v>59</c:v>
                </c:pt>
                <c:pt idx="240">
                  <c:v>59.6</c:v>
                </c:pt>
                <c:pt idx="241">
                  <c:v>63.2</c:v>
                </c:pt>
                <c:pt idx="242">
                  <c:v>62.4</c:v>
                </c:pt>
                <c:pt idx="243">
                  <c:v>60</c:v>
                </c:pt>
                <c:pt idx="244">
                  <c:v>59.9</c:v>
                </c:pt>
                <c:pt idx="245">
                  <c:v>55.2</c:v>
                </c:pt>
                <c:pt idx="246">
                  <c:v>55.8</c:v>
                </c:pt>
                <c:pt idx="247">
                  <c:v>50.1</c:v>
                </c:pt>
                <c:pt idx="248">
                  <c:v>51.9</c:v>
                </c:pt>
                <c:pt idx="249">
                  <c:v>49.7</c:v>
                </c:pt>
                <c:pt idx="250">
                  <c:v>58.2</c:v>
                </c:pt>
                <c:pt idx="251">
                  <c:v>58.8</c:v>
                </c:pt>
                <c:pt idx="252">
                  <c:v>56.3</c:v>
                </c:pt>
                <c:pt idx="253">
                  <c:v>47.5</c:v>
                </c:pt>
                <c:pt idx="254">
                  <c:v>54.4</c:v>
                </c:pt>
                <c:pt idx="255">
                  <c:v>52.4</c:v>
                </c:pt>
                <c:pt idx="256">
                  <c:v>55.8</c:v>
                </c:pt>
                <c:pt idx="257">
                  <c:v>46.7</c:v>
                </c:pt>
                <c:pt idx="258">
                  <c:v>52</c:v>
                </c:pt>
                <c:pt idx="259">
                  <c:v>55</c:v>
                </c:pt>
                <c:pt idx="260">
                  <c:v>66.400000000000006</c:v>
                </c:pt>
                <c:pt idx="261">
                  <c:v>63.4</c:v>
                </c:pt>
                <c:pt idx="262">
                  <c:v>53.4</c:v>
                </c:pt>
                <c:pt idx="263">
                  <c:v>60.1</c:v>
                </c:pt>
                <c:pt idx="264">
                  <c:v>52.8</c:v>
                </c:pt>
                <c:pt idx="265">
                  <c:v>60.1</c:v>
                </c:pt>
                <c:pt idx="266">
                  <c:v>61</c:v>
                </c:pt>
                <c:pt idx="267">
                  <c:v>56.3</c:v>
                </c:pt>
                <c:pt idx="268">
                  <c:v>65.900000000000006</c:v>
                </c:pt>
                <c:pt idx="269">
                  <c:v>55.8</c:v>
                </c:pt>
                <c:pt idx="270">
                  <c:v>58.9</c:v>
                </c:pt>
                <c:pt idx="271">
                  <c:v>62.5</c:v>
                </c:pt>
                <c:pt idx="272">
                  <c:v>53.8</c:v>
                </c:pt>
                <c:pt idx="273">
                  <c:v>54.3</c:v>
                </c:pt>
                <c:pt idx="274">
                  <c:v>54.4</c:v>
                </c:pt>
                <c:pt idx="275">
                  <c:v>48.2</c:v>
                </c:pt>
                <c:pt idx="276">
                  <c:v>54.1</c:v>
                </c:pt>
                <c:pt idx="277">
                  <c:v>59.7</c:v>
                </c:pt>
                <c:pt idx="278">
                  <c:v>62.8</c:v>
                </c:pt>
                <c:pt idx="279">
                  <c:v>66</c:v>
                </c:pt>
                <c:pt idx="280">
                  <c:v>60.3</c:v>
                </c:pt>
                <c:pt idx="281">
                  <c:v>57.5</c:v>
                </c:pt>
                <c:pt idx="282">
                  <c:v>53.2</c:v>
                </c:pt>
                <c:pt idx="283">
                  <c:v>62.6</c:v>
                </c:pt>
                <c:pt idx="284">
                  <c:v>61.7</c:v>
                </c:pt>
                <c:pt idx="285">
                  <c:v>62.6</c:v>
                </c:pt>
                <c:pt idx="286">
                  <c:v>61</c:v>
                </c:pt>
                <c:pt idx="287">
                  <c:v>54.7</c:v>
                </c:pt>
                <c:pt idx="288">
                  <c:v>56.5</c:v>
                </c:pt>
                <c:pt idx="289">
                  <c:v>57.1</c:v>
                </c:pt>
                <c:pt idx="290">
                  <c:v>51.2</c:v>
                </c:pt>
                <c:pt idx="291">
                  <c:v>48.3</c:v>
                </c:pt>
                <c:pt idx="292">
                  <c:v>55.2</c:v>
                </c:pt>
                <c:pt idx="293">
                  <c:v>62.4</c:v>
                </c:pt>
                <c:pt idx="294">
                  <c:v>56.2</c:v>
                </c:pt>
                <c:pt idx="295">
                  <c:v>60.7</c:v>
                </c:pt>
                <c:pt idx="296">
                  <c:v>58</c:v>
                </c:pt>
                <c:pt idx="297">
                  <c:v>59.9</c:v>
                </c:pt>
                <c:pt idx="298">
                  <c:v>59.6</c:v>
                </c:pt>
                <c:pt idx="299">
                  <c:v>57.2</c:v>
                </c:pt>
                <c:pt idx="300">
                  <c:v>56.8</c:v>
                </c:pt>
                <c:pt idx="301">
                  <c:v>51.2</c:v>
                </c:pt>
                <c:pt idx="302">
                  <c:v>59.5</c:v>
                </c:pt>
                <c:pt idx="303">
                  <c:v>59.3</c:v>
                </c:pt>
                <c:pt idx="304">
                  <c:v>57.9</c:v>
                </c:pt>
                <c:pt idx="305">
                  <c:v>51.3</c:v>
                </c:pt>
                <c:pt idx="306">
                  <c:v>53.3</c:v>
                </c:pt>
                <c:pt idx="307">
                  <c:v>50.7</c:v>
                </c:pt>
                <c:pt idx="308">
                  <c:v>45.8</c:v>
                </c:pt>
                <c:pt idx="309">
                  <c:v>52.7</c:v>
                </c:pt>
                <c:pt idx="310">
                  <c:v>53</c:v>
                </c:pt>
                <c:pt idx="311">
                  <c:v>50.1</c:v>
                </c:pt>
                <c:pt idx="312">
                  <c:v>53.9</c:v>
                </c:pt>
                <c:pt idx="313">
                  <c:v>46.6</c:v>
                </c:pt>
                <c:pt idx="314">
                  <c:v>54.6</c:v>
                </c:pt>
                <c:pt idx="315">
                  <c:v>57.4</c:v>
                </c:pt>
                <c:pt idx="316">
                  <c:v>52.9</c:v>
                </c:pt>
                <c:pt idx="317">
                  <c:v>55.7</c:v>
                </c:pt>
                <c:pt idx="318">
                  <c:v>56.4</c:v>
                </c:pt>
                <c:pt idx="319">
                  <c:v>53.2</c:v>
                </c:pt>
                <c:pt idx="320">
                  <c:v>52</c:v>
                </c:pt>
                <c:pt idx="321">
                  <c:v>55</c:v>
                </c:pt>
                <c:pt idx="322">
                  <c:v>62.2</c:v>
                </c:pt>
                <c:pt idx="323">
                  <c:v>60.6</c:v>
                </c:pt>
                <c:pt idx="324">
                  <c:v>52.1</c:v>
                </c:pt>
                <c:pt idx="325">
                  <c:v>51.8</c:v>
                </c:pt>
                <c:pt idx="326">
                  <c:v>57.7</c:v>
                </c:pt>
                <c:pt idx="327">
                  <c:v>50.2</c:v>
                </c:pt>
                <c:pt idx="328">
                  <c:v>59.3</c:v>
                </c:pt>
                <c:pt idx="329">
                  <c:v>57</c:v>
                </c:pt>
                <c:pt idx="330">
                  <c:v>54</c:v>
                </c:pt>
                <c:pt idx="331">
                  <c:v>52.6</c:v>
                </c:pt>
                <c:pt idx="332">
                  <c:v>48.6</c:v>
                </c:pt>
                <c:pt idx="333">
                  <c:v>53.5</c:v>
                </c:pt>
                <c:pt idx="334">
                  <c:v>48.5</c:v>
                </c:pt>
                <c:pt idx="335">
                  <c:v>50.4</c:v>
                </c:pt>
                <c:pt idx="336">
                  <c:v>47.4</c:v>
                </c:pt>
                <c:pt idx="337">
                  <c:v>48.2</c:v>
                </c:pt>
                <c:pt idx="338">
                  <c:v>48.9</c:v>
                </c:pt>
                <c:pt idx="339">
                  <c:v>50.5</c:v>
                </c:pt>
                <c:pt idx="340">
                  <c:v>55.5</c:v>
                </c:pt>
                <c:pt idx="341">
                  <c:v>50.6</c:v>
                </c:pt>
                <c:pt idx="342">
                  <c:v>60.7</c:v>
                </c:pt>
                <c:pt idx="343">
                  <c:v>54.9</c:v>
                </c:pt>
                <c:pt idx="344">
                  <c:v>56.1</c:v>
                </c:pt>
                <c:pt idx="345">
                  <c:v>58.9</c:v>
                </c:pt>
                <c:pt idx="346">
                  <c:v>58.4</c:v>
                </c:pt>
                <c:pt idx="347">
                  <c:v>53.5</c:v>
                </c:pt>
                <c:pt idx="348">
                  <c:v>52.7</c:v>
                </c:pt>
                <c:pt idx="349">
                  <c:v>54</c:v>
                </c:pt>
                <c:pt idx="350">
                  <c:v>51.3</c:v>
                </c:pt>
                <c:pt idx="351">
                  <c:v>51.5</c:v>
                </c:pt>
                <c:pt idx="352">
                  <c:v>50.7</c:v>
                </c:pt>
                <c:pt idx="353">
                  <c:v>49.5</c:v>
                </c:pt>
                <c:pt idx="354">
                  <c:v>46.8</c:v>
                </c:pt>
                <c:pt idx="355">
                  <c:v>52.7</c:v>
                </c:pt>
                <c:pt idx="356">
                  <c:v>45</c:v>
                </c:pt>
                <c:pt idx="357">
                  <c:v>51.5</c:v>
                </c:pt>
                <c:pt idx="358">
                  <c:v>46.8</c:v>
                </c:pt>
                <c:pt idx="359">
                  <c:v>44.5</c:v>
                </c:pt>
                <c:pt idx="360">
                  <c:v>50.9</c:v>
                </c:pt>
                <c:pt idx="361">
                  <c:v>47.7</c:v>
                </c:pt>
                <c:pt idx="362">
                  <c:v>48.1</c:v>
                </c:pt>
                <c:pt idx="363">
                  <c:v>42.8</c:v>
                </c:pt>
                <c:pt idx="364">
                  <c:v>48.4</c:v>
                </c:pt>
                <c:pt idx="365">
                  <c:v>49.7</c:v>
                </c:pt>
                <c:pt idx="366">
                  <c:v>46.8</c:v>
                </c:pt>
                <c:pt idx="367">
                  <c:v>52.9</c:v>
                </c:pt>
                <c:pt idx="368">
                  <c:v>44.6</c:v>
                </c:pt>
                <c:pt idx="369">
                  <c:v>51.2</c:v>
                </c:pt>
                <c:pt idx="370">
                  <c:v>48.1</c:v>
                </c:pt>
                <c:pt idx="371">
                  <c:v>44.8</c:v>
                </c:pt>
                <c:pt idx="372">
                  <c:v>48.8</c:v>
                </c:pt>
                <c:pt idx="373">
                  <c:v>53.8</c:v>
                </c:pt>
                <c:pt idx="374">
                  <c:v>55.7</c:v>
                </c:pt>
                <c:pt idx="375">
                  <c:v>49.1</c:v>
                </c:pt>
                <c:pt idx="376">
                  <c:v>45</c:v>
                </c:pt>
                <c:pt idx="377">
                  <c:v>44.9</c:v>
                </c:pt>
                <c:pt idx="378">
                  <c:v>46.9</c:v>
                </c:pt>
                <c:pt idx="379">
                  <c:v>46.6</c:v>
                </c:pt>
                <c:pt idx="380">
                  <c:v>44.2</c:v>
                </c:pt>
                <c:pt idx="381">
                  <c:v>43.9</c:v>
                </c:pt>
                <c:pt idx="382">
                  <c:v>45.7</c:v>
                </c:pt>
                <c:pt idx="383">
                  <c:v>47.1</c:v>
                </c:pt>
                <c:pt idx="384">
                  <c:v>49.7</c:v>
                </c:pt>
                <c:pt idx="385">
                  <c:v>48.4</c:v>
                </c:pt>
                <c:pt idx="386">
                  <c:v>45.4</c:v>
                </c:pt>
                <c:pt idx="387">
                  <c:v>46.3</c:v>
                </c:pt>
                <c:pt idx="388">
                  <c:v>47.3</c:v>
                </c:pt>
                <c:pt idx="389">
                  <c:v>47.7</c:v>
                </c:pt>
                <c:pt idx="390">
                  <c:v>43.3</c:v>
                </c:pt>
                <c:pt idx="391">
                  <c:v>48.6</c:v>
                </c:pt>
                <c:pt idx="392">
                  <c:v>50.2</c:v>
                </c:pt>
                <c:pt idx="393">
                  <c:v>56</c:v>
                </c:pt>
                <c:pt idx="394">
                  <c:v>48.9</c:v>
                </c:pt>
                <c:pt idx="395">
                  <c:v>45.2</c:v>
                </c:pt>
                <c:pt idx="396">
                  <c:v>46.9</c:v>
                </c:pt>
                <c:pt idx="397">
                  <c:v>49.1</c:v>
                </c:pt>
                <c:pt idx="398">
                  <c:v>40.5</c:v>
                </c:pt>
                <c:pt idx="399">
                  <c:v>47.7</c:v>
                </c:pt>
                <c:pt idx="400">
                  <c:v>46.7</c:v>
                </c:pt>
                <c:pt idx="401">
                  <c:v>47.2</c:v>
                </c:pt>
                <c:pt idx="402">
                  <c:v>45.2</c:v>
                </c:pt>
                <c:pt idx="403">
                  <c:v>47.9</c:v>
                </c:pt>
                <c:pt idx="404">
                  <c:v>42.6</c:v>
                </c:pt>
                <c:pt idx="405">
                  <c:v>48.8</c:v>
                </c:pt>
                <c:pt idx="406">
                  <c:v>43</c:v>
                </c:pt>
                <c:pt idx="407">
                  <c:v>47.3</c:v>
                </c:pt>
                <c:pt idx="408">
                  <c:v>45.6</c:v>
                </c:pt>
                <c:pt idx="409">
                  <c:v>49.1</c:v>
                </c:pt>
                <c:pt idx="410">
                  <c:v>44.6</c:v>
                </c:pt>
                <c:pt idx="411">
                  <c:v>50.5</c:v>
                </c:pt>
                <c:pt idx="412">
                  <c:v>49.1</c:v>
                </c:pt>
                <c:pt idx="413">
                  <c:v>54.6</c:v>
                </c:pt>
                <c:pt idx="414">
                  <c:v>49.8</c:v>
                </c:pt>
                <c:pt idx="415">
                  <c:v>46.7</c:v>
                </c:pt>
                <c:pt idx="416">
                  <c:v>47.1</c:v>
                </c:pt>
                <c:pt idx="417">
                  <c:v>50</c:v>
                </c:pt>
                <c:pt idx="418">
                  <c:v>55.2</c:v>
                </c:pt>
                <c:pt idx="419">
                  <c:v>52.2</c:v>
                </c:pt>
                <c:pt idx="420">
                  <c:v>52.5</c:v>
                </c:pt>
                <c:pt idx="421">
                  <c:v>50.9</c:v>
                </c:pt>
                <c:pt idx="422">
                  <c:v>54.9</c:v>
                </c:pt>
                <c:pt idx="423">
                  <c:v>47.6</c:v>
                </c:pt>
                <c:pt idx="424">
                  <c:v>47.9</c:v>
                </c:pt>
                <c:pt idx="425">
                  <c:v>44.8</c:v>
                </c:pt>
                <c:pt idx="426">
                  <c:v>44.3</c:v>
                </c:pt>
                <c:pt idx="427">
                  <c:v>46.3</c:v>
                </c:pt>
                <c:pt idx="428">
                  <c:v>41.2</c:v>
                </c:pt>
                <c:pt idx="429">
                  <c:v>41.2</c:v>
                </c:pt>
                <c:pt idx="430">
                  <c:v>43</c:v>
                </c:pt>
                <c:pt idx="431">
                  <c:v>46.1</c:v>
                </c:pt>
                <c:pt idx="432">
                  <c:v>42.2</c:v>
                </c:pt>
                <c:pt idx="433">
                  <c:v>46.6</c:v>
                </c:pt>
                <c:pt idx="434">
                  <c:v>44.8</c:v>
                </c:pt>
                <c:pt idx="435">
                  <c:v>44.9</c:v>
                </c:pt>
                <c:pt idx="436">
                  <c:v>42.8</c:v>
                </c:pt>
                <c:pt idx="437">
                  <c:v>50</c:v>
                </c:pt>
                <c:pt idx="438">
                  <c:v>47.7</c:v>
                </c:pt>
                <c:pt idx="439">
                  <c:v>52.9</c:v>
                </c:pt>
                <c:pt idx="440">
                  <c:v>57.4</c:v>
                </c:pt>
                <c:pt idx="441">
                  <c:v>52.9</c:v>
                </c:pt>
                <c:pt idx="442">
                  <c:v>54.5</c:v>
                </c:pt>
                <c:pt idx="443">
                  <c:v>49</c:v>
                </c:pt>
                <c:pt idx="444">
                  <c:v>49</c:v>
                </c:pt>
                <c:pt idx="445">
                  <c:v>49.5</c:v>
                </c:pt>
                <c:pt idx="446">
                  <c:v>46.6</c:v>
                </c:pt>
                <c:pt idx="447">
                  <c:v>47.7</c:v>
                </c:pt>
                <c:pt idx="448">
                  <c:v>44.3</c:v>
                </c:pt>
                <c:pt idx="449">
                  <c:v>52.7</c:v>
                </c:pt>
                <c:pt idx="450">
                  <c:v>50.7</c:v>
                </c:pt>
                <c:pt idx="451">
                  <c:v>41.5</c:v>
                </c:pt>
                <c:pt idx="452">
                  <c:v>46.6</c:v>
                </c:pt>
                <c:pt idx="453">
                  <c:v>41</c:v>
                </c:pt>
                <c:pt idx="454">
                  <c:v>42.7</c:v>
                </c:pt>
                <c:pt idx="455">
                  <c:v>42.2</c:v>
                </c:pt>
                <c:pt idx="456">
                  <c:v>41.9</c:v>
                </c:pt>
                <c:pt idx="457">
                  <c:v>38.4</c:v>
                </c:pt>
                <c:pt idx="458">
                  <c:v>47.4</c:v>
                </c:pt>
                <c:pt idx="459">
                  <c:v>43.5</c:v>
                </c:pt>
                <c:pt idx="460">
                  <c:v>40.200000000000003</c:v>
                </c:pt>
                <c:pt idx="461">
                  <c:v>44.7</c:v>
                </c:pt>
                <c:pt idx="462">
                  <c:v>39</c:v>
                </c:pt>
                <c:pt idx="463">
                  <c:v>43.8</c:v>
                </c:pt>
                <c:pt idx="464">
                  <c:v>48.1</c:v>
                </c:pt>
                <c:pt idx="465">
                  <c:v>50.6</c:v>
                </c:pt>
                <c:pt idx="466">
                  <c:v>44.3</c:v>
                </c:pt>
                <c:pt idx="467">
                  <c:v>49.4</c:v>
                </c:pt>
                <c:pt idx="468">
                  <c:v>51.5</c:v>
                </c:pt>
                <c:pt idx="469">
                  <c:v>50.4</c:v>
                </c:pt>
                <c:pt idx="470">
                  <c:v>51.9</c:v>
                </c:pt>
                <c:pt idx="471">
                  <c:v>46.5</c:v>
                </c:pt>
                <c:pt idx="472">
                  <c:v>45.2</c:v>
                </c:pt>
                <c:pt idx="473">
                  <c:v>51.5</c:v>
                </c:pt>
                <c:pt idx="474">
                  <c:v>55.4</c:v>
                </c:pt>
                <c:pt idx="475">
                  <c:v>48.2</c:v>
                </c:pt>
                <c:pt idx="476">
                  <c:v>39.9</c:v>
                </c:pt>
                <c:pt idx="477">
                  <c:v>46.3</c:v>
                </c:pt>
                <c:pt idx="478">
                  <c:v>44.7</c:v>
                </c:pt>
                <c:pt idx="479">
                  <c:v>44.8</c:v>
                </c:pt>
                <c:pt idx="480">
                  <c:v>44.3</c:v>
                </c:pt>
                <c:pt idx="481">
                  <c:v>43.3</c:v>
                </c:pt>
                <c:pt idx="482">
                  <c:v>42</c:v>
                </c:pt>
                <c:pt idx="483">
                  <c:v>39.200000000000003</c:v>
                </c:pt>
                <c:pt idx="484">
                  <c:v>44.3</c:v>
                </c:pt>
                <c:pt idx="485">
                  <c:v>44.1</c:v>
                </c:pt>
                <c:pt idx="486">
                  <c:v>42.7</c:v>
                </c:pt>
                <c:pt idx="487">
                  <c:v>48.5</c:v>
                </c:pt>
                <c:pt idx="488">
                  <c:v>43.1</c:v>
                </c:pt>
                <c:pt idx="489">
                  <c:v>41.2</c:v>
                </c:pt>
                <c:pt idx="490">
                  <c:v>46.1</c:v>
                </c:pt>
                <c:pt idx="491">
                  <c:v>43.5</c:v>
                </c:pt>
                <c:pt idx="492">
                  <c:v>44.6</c:v>
                </c:pt>
                <c:pt idx="493">
                  <c:v>44.5</c:v>
                </c:pt>
                <c:pt idx="494">
                  <c:v>42.2</c:v>
                </c:pt>
                <c:pt idx="495">
                  <c:v>45</c:v>
                </c:pt>
                <c:pt idx="496">
                  <c:v>44.1</c:v>
                </c:pt>
                <c:pt idx="497">
                  <c:v>42.4</c:v>
                </c:pt>
                <c:pt idx="498">
                  <c:v>44.3</c:v>
                </c:pt>
                <c:pt idx="499">
                  <c:v>42.1</c:v>
                </c:pt>
                <c:pt idx="500">
                  <c:v>43.2</c:v>
                </c:pt>
                <c:pt idx="501">
                  <c:v>41.4</c:v>
                </c:pt>
                <c:pt idx="502">
                  <c:v>42.8</c:v>
                </c:pt>
                <c:pt idx="503">
                  <c:v>44.3</c:v>
                </c:pt>
                <c:pt idx="504">
                  <c:v>42.8</c:v>
                </c:pt>
                <c:pt idx="505">
                  <c:v>44.4</c:v>
                </c:pt>
                <c:pt idx="506">
                  <c:v>46.4</c:v>
                </c:pt>
                <c:pt idx="507">
                  <c:v>45.9</c:v>
                </c:pt>
                <c:pt idx="508">
                  <c:v>43.1</c:v>
                </c:pt>
                <c:pt idx="509">
                  <c:v>41.7</c:v>
                </c:pt>
                <c:pt idx="510">
                  <c:v>44.5</c:v>
                </c:pt>
                <c:pt idx="511">
                  <c:v>43.5</c:v>
                </c:pt>
                <c:pt idx="512">
                  <c:v>43.5</c:v>
                </c:pt>
                <c:pt idx="513">
                  <c:v>47.7</c:v>
                </c:pt>
                <c:pt idx="514">
                  <c:v>40.4</c:v>
                </c:pt>
                <c:pt idx="515">
                  <c:v>40.799999999999997</c:v>
                </c:pt>
                <c:pt idx="516">
                  <c:v>45.8</c:v>
                </c:pt>
                <c:pt idx="517">
                  <c:v>47.6</c:v>
                </c:pt>
                <c:pt idx="518">
                  <c:v>44.8</c:v>
                </c:pt>
                <c:pt idx="519">
                  <c:v>47.7</c:v>
                </c:pt>
                <c:pt idx="520">
                  <c:v>49.9</c:v>
                </c:pt>
                <c:pt idx="521">
                  <c:v>50</c:v>
                </c:pt>
                <c:pt idx="522">
                  <c:v>50.4</c:v>
                </c:pt>
                <c:pt idx="523">
                  <c:v>46.4</c:v>
                </c:pt>
                <c:pt idx="524">
                  <c:v>45.2</c:v>
                </c:pt>
                <c:pt idx="525">
                  <c:v>49.7</c:v>
                </c:pt>
                <c:pt idx="526">
                  <c:v>54.2</c:v>
                </c:pt>
                <c:pt idx="527">
                  <c:v>47.4</c:v>
                </c:pt>
                <c:pt idx="528">
                  <c:v>44.1</c:v>
                </c:pt>
                <c:pt idx="529">
                  <c:v>41.7</c:v>
                </c:pt>
                <c:pt idx="530">
                  <c:v>38.5</c:v>
                </c:pt>
                <c:pt idx="531">
                  <c:v>45.4</c:v>
                </c:pt>
                <c:pt idx="532">
                  <c:v>46.9</c:v>
                </c:pt>
                <c:pt idx="533">
                  <c:v>43.3</c:v>
                </c:pt>
                <c:pt idx="534">
                  <c:v>46.5</c:v>
                </c:pt>
                <c:pt idx="535">
                  <c:v>39.5</c:v>
                </c:pt>
                <c:pt idx="536">
                  <c:v>44.2</c:v>
                </c:pt>
                <c:pt idx="537">
                  <c:v>42.6</c:v>
                </c:pt>
                <c:pt idx="538">
                  <c:v>44.3</c:v>
                </c:pt>
                <c:pt idx="539">
                  <c:v>43.4</c:v>
                </c:pt>
                <c:pt idx="540">
                  <c:v>39.799999999999997</c:v>
                </c:pt>
                <c:pt idx="541">
                  <c:v>49.7</c:v>
                </c:pt>
                <c:pt idx="542">
                  <c:v>50.9</c:v>
                </c:pt>
                <c:pt idx="543">
                  <c:v>52.1</c:v>
                </c:pt>
                <c:pt idx="544">
                  <c:v>49.2</c:v>
                </c:pt>
                <c:pt idx="545">
                  <c:v>59.6</c:v>
                </c:pt>
                <c:pt idx="546">
                  <c:v>57.3</c:v>
                </c:pt>
                <c:pt idx="547">
                  <c:v>54.5</c:v>
                </c:pt>
                <c:pt idx="548">
                  <c:v>51.2</c:v>
                </c:pt>
                <c:pt idx="549">
                  <c:v>51.3</c:v>
                </c:pt>
                <c:pt idx="550">
                  <c:v>48.3</c:v>
                </c:pt>
                <c:pt idx="551">
                  <c:v>50.3</c:v>
                </c:pt>
                <c:pt idx="552">
                  <c:v>47.9</c:v>
                </c:pt>
                <c:pt idx="553">
                  <c:v>44.9</c:v>
                </c:pt>
                <c:pt idx="554">
                  <c:v>46.9</c:v>
                </c:pt>
                <c:pt idx="555">
                  <c:v>45.6</c:v>
                </c:pt>
                <c:pt idx="556">
                  <c:v>46.6</c:v>
                </c:pt>
                <c:pt idx="557">
                  <c:v>45.9</c:v>
                </c:pt>
                <c:pt idx="558">
                  <c:v>47</c:v>
                </c:pt>
                <c:pt idx="559">
                  <c:v>44.2</c:v>
                </c:pt>
                <c:pt idx="560">
                  <c:v>45.8</c:v>
                </c:pt>
                <c:pt idx="561">
                  <c:v>43.1</c:v>
                </c:pt>
                <c:pt idx="562">
                  <c:v>44</c:v>
                </c:pt>
                <c:pt idx="563">
                  <c:v>44.7</c:v>
                </c:pt>
                <c:pt idx="564">
                  <c:v>47</c:v>
                </c:pt>
                <c:pt idx="565">
                  <c:v>43.9</c:v>
                </c:pt>
                <c:pt idx="566">
                  <c:v>47.8</c:v>
                </c:pt>
                <c:pt idx="567">
                  <c:v>48.4</c:v>
                </c:pt>
                <c:pt idx="568">
                  <c:v>45.1</c:v>
                </c:pt>
                <c:pt idx="569">
                  <c:v>55.6</c:v>
                </c:pt>
                <c:pt idx="570">
                  <c:v>50.8</c:v>
                </c:pt>
                <c:pt idx="571">
                  <c:v>52.6</c:v>
                </c:pt>
                <c:pt idx="572">
                  <c:v>48.7</c:v>
                </c:pt>
                <c:pt idx="573">
                  <c:v>49.1</c:v>
                </c:pt>
                <c:pt idx="574">
                  <c:v>53.3</c:v>
                </c:pt>
                <c:pt idx="575">
                  <c:v>48</c:v>
                </c:pt>
                <c:pt idx="576">
                  <c:v>50.8</c:v>
                </c:pt>
                <c:pt idx="577">
                  <c:v>47.9</c:v>
                </c:pt>
                <c:pt idx="578">
                  <c:v>49.4</c:v>
                </c:pt>
                <c:pt idx="579">
                  <c:v>51.1</c:v>
                </c:pt>
                <c:pt idx="580">
                  <c:v>43.6</c:v>
                </c:pt>
                <c:pt idx="581">
                  <c:v>42.6</c:v>
                </c:pt>
                <c:pt idx="582">
                  <c:v>51.1</c:v>
                </c:pt>
                <c:pt idx="583">
                  <c:v>43.8</c:v>
                </c:pt>
                <c:pt idx="584">
                  <c:v>41.7</c:v>
                </c:pt>
                <c:pt idx="585">
                  <c:v>49.6</c:v>
                </c:pt>
                <c:pt idx="586">
                  <c:v>48</c:v>
                </c:pt>
                <c:pt idx="587">
                  <c:v>42</c:v>
                </c:pt>
                <c:pt idx="588">
                  <c:v>48.7</c:v>
                </c:pt>
                <c:pt idx="589">
                  <c:v>45.2</c:v>
                </c:pt>
                <c:pt idx="590">
                  <c:v>48.4</c:v>
                </c:pt>
                <c:pt idx="591">
                  <c:v>48.4</c:v>
                </c:pt>
                <c:pt idx="592">
                  <c:v>49</c:v>
                </c:pt>
                <c:pt idx="593">
                  <c:v>43</c:v>
                </c:pt>
                <c:pt idx="594">
                  <c:v>41.8</c:v>
                </c:pt>
                <c:pt idx="595">
                  <c:v>40</c:v>
                </c:pt>
                <c:pt idx="596">
                  <c:v>43.4</c:v>
                </c:pt>
                <c:pt idx="597">
                  <c:v>41.8</c:v>
                </c:pt>
                <c:pt idx="598">
                  <c:v>47.1</c:v>
                </c:pt>
                <c:pt idx="599">
                  <c:v>46.9</c:v>
                </c:pt>
                <c:pt idx="600">
                  <c:v>46.9</c:v>
                </c:pt>
                <c:pt idx="601">
                  <c:v>46.5</c:v>
                </c:pt>
                <c:pt idx="602">
                  <c:v>43</c:v>
                </c:pt>
                <c:pt idx="603">
                  <c:v>46.1</c:v>
                </c:pt>
                <c:pt idx="604">
                  <c:v>44.2</c:v>
                </c:pt>
                <c:pt idx="605">
                  <c:v>46.6</c:v>
                </c:pt>
                <c:pt idx="606">
                  <c:v>46.7</c:v>
                </c:pt>
                <c:pt idx="607">
                  <c:v>45.7</c:v>
                </c:pt>
                <c:pt idx="608">
                  <c:v>49.1</c:v>
                </c:pt>
                <c:pt idx="609">
                  <c:v>48.1</c:v>
                </c:pt>
                <c:pt idx="610">
                  <c:v>50.4</c:v>
                </c:pt>
                <c:pt idx="611">
                  <c:v>51.8</c:v>
                </c:pt>
                <c:pt idx="612">
                  <c:v>55.6</c:v>
                </c:pt>
                <c:pt idx="613">
                  <c:v>52.1</c:v>
                </c:pt>
                <c:pt idx="614">
                  <c:v>51</c:v>
                </c:pt>
                <c:pt idx="615">
                  <c:v>50</c:v>
                </c:pt>
                <c:pt idx="616">
                  <c:v>54.1</c:v>
                </c:pt>
                <c:pt idx="617">
                  <c:v>52.6</c:v>
                </c:pt>
                <c:pt idx="618">
                  <c:v>53.1</c:v>
                </c:pt>
                <c:pt idx="619">
                  <c:v>57.8</c:v>
                </c:pt>
                <c:pt idx="620">
                  <c:v>56.4</c:v>
                </c:pt>
                <c:pt idx="621">
                  <c:v>54.4</c:v>
                </c:pt>
                <c:pt idx="622">
                  <c:v>52.4</c:v>
                </c:pt>
                <c:pt idx="623">
                  <c:v>53.1</c:v>
                </c:pt>
                <c:pt idx="624">
                  <c:v>53.6</c:v>
                </c:pt>
                <c:pt idx="625">
                  <c:v>50.7</c:v>
                </c:pt>
                <c:pt idx="626">
                  <c:v>49.6</c:v>
                </c:pt>
                <c:pt idx="627">
                  <c:v>48.6</c:v>
                </c:pt>
                <c:pt idx="628">
                  <c:v>47</c:v>
                </c:pt>
                <c:pt idx="629">
                  <c:v>48.7</c:v>
                </c:pt>
                <c:pt idx="630">
                  <c:v>49.6</c:v>
                </c:pt>
                <c:pt idx="631">
                  <c:v>49.7</c:v>
                </c:pt>
                <c:pt idx="632">
                  <c:v>46.8</c:v>
                </c:pt>
                <c:pt idx="633">
                  <c:v>45.4</c:v>
                </c:pt>
                <c:pt idx="634">
                  <c:v>41.2</c:v>
                </c:pt>
                <c:pt idx="635">
                  <c:v>46.9</c:v>
                </c:pt>
                <c:pt idx="636">
                  <c:v>47.8</c:v>
                </c:pt>
                <c:pt idx="637">
                  <c:v>68.099999999999994</c:v>
                </c:pt>
                <c:pt idx="638">
                  <c:v>68.7</c:v>
                </c:pt>
                <c:pt idx="639">
                  <c:v>53.2</c:v>
                </c:pt>
                <c:pt idx="640">
                  <c:v>79</c:v>
                </c:pt>
                <c:pt idx="641">
                  <c:v>66.5</c:v>
                </c:pt>
                <c:pt idx="642">
                  <c:v>66.5</c:v>
                </c:pt>
                <c:pt idx="643">
                  <c:v>55</c:v>
                </c:pt>
                <c:pt idx="644">
                  <c:v>72.599999999999994</c:v>
                </c:pt>
                <c:pt idx="645">
                  <c:v>57.8</c:v>
                </c:pt>
                <c:pt idx="646">
                  <c:v>72.900000000000006</c:v>
                </c:pt>
                <c:pt idx="647">
                  <c:v>73.5</c:v>
                </c:pt>
                <c:pt idx="648">
                  <c:v>59.2</c:v>
                </c:pt>
                <c:pt idx="649">
                  <c:v>66.3</c:v>
                </c:pt>
                <c:pt idx="650">
                  <c:v>54.9</c:v>
                </c:pt>
                <c:pt idx="651">
                  <c:v>53.4</c:v>
                </c:pt>
                <c:pt idx="652">
                  <c:v>49.6</c:v>
                </c:pt>
                <c:pt idx="653">
                  <c:v>68.5</c:v>
                </c:pt>
                <c:pt idx="654">
                  <c:v>52.8</c:v>
                </c:pt>
                <c:pt idx="655">
                  <c:v>56.6</c:v>
                </c:pt>
                <c:pt idx="656">
                  <c:v>71.2</c:v>
                </c:pt>
                <c:pt idx="657">
                  <c:v>54.9</c:v>
                </c:pt>
                <c:pt idx="658">
                  <c:v>53.6</c:v>
                </c:pt>
                <c:pt idx="659">
                  <c:v>47.3</c:v>
                </c:pt>
                <c:pt idx="660">
                  <c:v>71.400000000000006</c:v>
                </c:pt>
                <c:pt idx="661">
                  <c:v>53</c:v>
                </c:pt>
                <c:pt idx="662">
                  <c:v>49.7</c:v>
                </c:pt>
                <c:pt idx="663">
                  <c:v>55.6</c:v>
                </c:pt>
                <c:pt idx="664">
                  <c:v>80.400000000000006</c:v>
                </c:pt>
                <c:pt idx="665">
                  <c:v>74.8</c:v>
                </c:pt>
                <c:pt idx="666">
                  <c:v>56.8</c:v>
                </c:pt>
                <c:pt idx="667">
                  <c:v>48.1</c:v>
                </c:pt>
                <c:pt idx="668">
                  <c:v>53.8</c:v>
                </c:pt>
                <c:pt idx="669">
                  <c:v>50.2</c:v>
                </c:pt>
                <c:pt idx="670">
                  <c:v>47.4</c:v>
                </c:pt>
                <c:pt idx="671">
                  <c:v>53.1</c:v>
                </c:pt>
                <c:pt idx="672">
                  <c:v>50.5</c:v>
                </c:pt>
                <c:pt idx="673">
                  <c:v>42.2</c:v>
                </c:pt>
                <c:pt idx="674">
                  <c:v>44.2</c:v>
                </c:pt>
                <c:pt idx="675">
                  <c:v>46.8</c:v>
                </c:pt>
                <c:pt idx="676">
                  <c:v>48.6</c:v>
                </c:pt>
                <c:pt idx="677">
                  <c:v>48.3</c:v>
                </c:pt>
                <c:pt idx="678">
                  <c:v>49.4</c:v>
                </c:pt>
                <c:pt idx="679">
                  <c:v>49.5</c:v>
                </c:pt>
                <c:pt idx="680">
                  <c:v>49.6</c:v>
                </c:pt>
                <c:pt idx="681">
                  <c:v>52.4</c:v>
                </c:pt>
                <c:pt idx="682">
                  <c:v>56.1</c:v>
                </c:pt>
                <c:pt idx="683">
                  <c:v>50.1</c:v>
                </c:pt>
                <c:pt idx="684">
                  <c:v>51.3</c:v>
                </c:pt>
                <c:pt idx="685">
                  <c:v>50.6</c:v>
                </c:pt>
                <c:pt idx="686">
                  <c:v>50.3</c:v>
                </c:pt>
                <c:pt idx="687">
                  <c:v>49.3</c:v>
                </c:pt>
                <c:pt idx="688">
                  <c:v>48.6</c:v>
                </c:pt>
                <c:pt idx="689">
                  <c:v>44.4</c:v>
                </c:pt>
                <c:pt idx="690">
                  <c:v>48.7</c:v>
                </c:pt>
                <c:pt idx="691">
                  <c:v>45.1</c:v>
                </c:pt>
                <c:pt idx="692">
                  <c:v>42.2</c:v>
                </c:pt>
                <c:pt idx="693">
                  <c:v>42.8</c:v>
                </c:pt>
                <c:pt idx="694">
                  <c:v>49.5</c:v>
                </c:pt>
                <c:pt idx="695">
                  <c:v>43.5</c:v>
                </c:pt>
                <c:pt idx="696">
                  <c:v>46</c:v>
                </c:pt>
                <c:pt idx="697">
                  <c:v>45.1</c:v>
                </c:pt>
                <c:pt idx="698">
                  <c:v>44.3</c:v>
                </c:pt>
                <c:pt idx="699">
                  <c:v>47.4</c:v>
                </c:pt>
                <c:pt idx="700">
                  <c:v>45.6</c:v>
                </c:pt>
                <c:pt idx="701">
                  <c:v>43.6</c:v>
                </c:pt>
                <c:pt idx="702">
                  <c:v>44.9</c:v>
                </c:pt>
                <c:pt idx="703">
                  <c:v>43.8</c:v>
                </c:pt>
                <c:pt idx="704">
                  <c:v>47.4</c:v>
                </c:pt>
                <c:pt idx="705">
                  <c:v>45.4</c:v>
                </c:pt>
                <c:pt idx="706">
                  <c:v>46.8</c:v>
                </c:pt>
                <c:pt idx="707">
                  <c:v>39.5</c:v>
                </c:pt>
                <c:pt idx="708">
                  <c:v>41.7</c:v>
                </c:pt>
                <c:pt idx="709">
                  <c:v>42.7</c:v>
                </c:pt>
                <c:pt idx="710">
                  <c:v>43.8</c:v>
                </c:pt>
                <c:pt idx="711">
                  <c:v>40.6</c:v>
                </c:pt>
                <c:pt idx="712">
                  <c:v>41.3</c:v>
                </c:pt>
                <c:pt idx="713">
                  <c:v>45.9</c:v>
                </c:pt>
                <c:pt idx="714">
                  <c:v>43</c:v>
                </c:pt>
                <c:pt idx="715">
                  <c:v>43.9</c:v>
                </c:pt>
                <c:pt idx="716">
                  <c:v>45.6</c:v>
                </c:pt>
                <c:pt idx="717">
                  <c:v>42.7</c:v>
                </c:pt>
                <c:pt idx="718">
                  <c:v>46.3</c:v>
                </c:pt>
                <c:pt idx="719">
                  <c:v>44.4</c:v>
                </c:pt>
                <c:pt idx="720">
                  <c:v>42.5</c:v>
                </c:pt>
                <c:pt idx="721">
                  <c:v>46.3</c:v>
                </c:pt>
                <c:pt idx="722">
                  <c:v>45</c:v>
                </c:pt>
                <c:pt idx="723">
                  <c:v>42.8</c:v>
                </c:pt>
                <c:pt idx="724">
                  <c:v>48.7</c:v>
                </c:pt>
                <c:pt idx="725">
                  <c:v>53.6</c:v>
                </c:pt>
                <c:pt idx="726">
                  <c:v>47.6</c:v>
                </c:pt>
                <c:pt idx="727">
                  <c:v>45.4</c:v>
                </c:pt>
                <c:pt idx="728">
                  <c:v>49.6</c:v>
                </c:pt>
                <c:pt idx="729">
                  <c:v>51.7</c:v>
                </c:pt>
                <c:pt idx="730">
                  <c:v>53.1</c:v>
                </c:pt>
                <c:pt idx="731">
                  <c:v>51.8</c:v>
                </c:pt>
                <c:pt idx="732">
                  <c:v>50.2</c:v>
                </c:pt>
                <c:pt idx="733">
                  <c:v>50.6</c:v>
                </c:pt>
                <c:pt idx="734">
                  <c:v>49.1</c:v>
                </c:pt>
                <c:pt idx="735">
                  <c:v>49.9</c:v>
                </c:pt>
                <c:pt idx="736">
                  <c:v>47</c:v>
                </c:pt>
                <c:pt idx="737">
                  <c:v>43.8</c:v>
                </c:pt>
                <c:pt idx="738">
                  <c:v>43.4</c:v>
                </c:pt>
                <c:pt idx="739">
                  <c:v>47.8</c:v>
                </c:pt>
                <c:pt idx="740">
                  <c:v>48.1</c:v>
                </c:pt>
                <c:pt idx="741">
                  <c:v>42.5</c:v>
                </c:pt>
                <c:pt idx="742">
                  <c:v>48.7</c:v>
                </c:pt>
                <c:pt idx="743">
                  <c:v>41.2</c:v>
                </c:pt>
                <c:pt idx="744">
                  <c:v>43.6</c:v>
                </c:pt>
                <c:pt idx="745">
                  <c:v>44.6</c:v>
                </c:pt>
                <c:pt idx="746">
                  <c:v>51.4</c:v>
                </c:pt>
                <c:pt idx="747">
                  <c:v>47.7</c:v>
                </c:pt>
                <c:pt idx="748">
                  <c:v>42.7</c:v>
                </c:pt>
                <c:pt idx="749">
                  <c:v>45.6</c:v>
                </c:pt>
                <c:pt idx="750">
                  <c:v>45.4</c:v>
                </c:pt>
                <c:pt idx="751">
                  <c:v>40.9</c:v>
                </c:pt>
                <c:pt idx="752">
                  <c:v>43.3</c:v>
                </c:pt>
                <c:pt idx="753">
                  <c:v>41.3</c:v>
                </c:pt>
                <c:pt idx="754">
                  <c:v>45.9</c:v>
                </c:pt>
                <c:pt idx="755">
                  <c:v>47.1</c:v>
                </c:pt>
                <c:pt idx="756">
                  <c:v>46.2</c:v>
                </c:pt>
                <c:pt idx="757">
                  <c:v>45.2</c:v>
                </c:pt>
                <c:pt idx="758">
                  <c:v>43.8</c:v>
                </c:pt>
                <c:pt idx="759">
                  <c:v>45.8</c:v>
                </c:pt>
                <c:pt idx="760">
                  <c:v>42.3</c:v>
                </c:pt>
                <c:pt idx="761">
                  <c:v>46.9</c:v>
                </c:pt>
                <c:pt idx="762">
                  <c:v>45.9</c:v>
                </c:pt>
                <c:pt idx="763">
                  <c:v>42.6</c:v>
                </c:pt>
                <c:pt idx="764">
                  <c:v>45.6</c:v>
                </c:pt>
                <c:pt idx="765">
                  <c:v>42.4</c:v>
                </c:pt>
                <c:pt idx="766">
                  <c:v>44.5</c:v>
                </c:pt>
                <c:pt idx="767">
                  <c:v>43.4</c:v>
                </c:pt>
                <c:pt idx="768">
                  <c:v>45</c:v>
                </c:pt>
                <c:pt idx="769">
                  <c:v>46.7</c:v>
                </c:pt>
                <c:pt idx="770">
                  <c:v>46.1</c:v>
                </c:pt>
                <c:pt idx="771">
                  <c:v>46.8</c:v>
                </c:pt>
                <c:pt idx="772">
                  <c:v>50.1</c:v>
                </c:pt>
                <c:pt idx="773">
                  <c:v>48</c:v>
                </c:pt>
                <c:pt idx="774">
                  <c:v>49.4</c:v>
                </c:pt>
                <c:pt idx="775">
                  <c:v>54.2</c:v>
                </c:pt>
                <c:pt idx="776">
                  <c:v>52.7</c:v>
                </c:pt>
                <c:pt idx="777">
                  <c:v>50.2</c:v>
                </c:pt>
                <c:pt idx="778">
                  <c:v>50.3</c:v>
                </c:pt>
                <c:pt idx="779">
                  <c:v>53</c:v>
                </c:pt>
                <c:pt idx="780">
                  <c:v>51.8</c:v>
                </c:pt>
                <c:pt idx="781">
                  <c:v>52</c:v>
                </c:pt>
                <c:pt idx="782">
                  <c:v>49</c:v>
                </c:pt>
                <c:pt idx="783">
                  <c:v>45.9</c:v>
                </c:pt>
                <c:pt idx="784">
                  <c:v>46</c:v>
                </c:pt>
                <c:pt idx="785">
                  <c:v>49.7</c:v>
                </c:pt>
                <c:pt idx="786">
                  <c:v>47.4</c:v>
                </c:pt>
                <c:pt idx="787">
                  <c:v>48.3</c:v>
                </c:pt>
                <c:pt idx="788">
                  <c:v>48</c:v>
                </c:pt>
                <c:pt idx="789">
                  <c:v>47.9</c:v>
                </c:pt>
                <c:pt idx="790">
                  <c:v>48</c:v>
                </c:pt>
                <c:pt idx="791">
                  <c:v>46.1</c:v>
                </c:pt>
                <c:pt idx="792">
                  <c:v>48.2</c:v>
                </c:pt>
                <c:pt idx="793">
                  <c:v>46.2</c:v>
                </c:pt>
                <c:pt idx="794">
                  <c:v>44.1</c:v>
                </c:pt>
                <c:pt idx="795">
                  <c:v>44.3</c:v>
                </c:pt>
                <c:pt idx="796">
                  <c:v>46.4</c:v>
                </c:pt>
                <c:pt idx="797">
                  <c:v>42.5</c:v>
                </c:pt>
                <c:pt idx="798">
                  <c:v>44.6</c:v>
                </c:pt>
                <c:pt idx="799">
                  <c:v>48.2</c:v>
                </c:pt>
                <c:pt idx="800">
                  <c:v>45.1</c:v>
                </c:pt>
                <c:pt idx="801">
                  <c:v>49</c:v>
                </c:pt>
                <c:pt idx="802">
                  <c:v>48</c:v>
                </c:pt>
                <c:pt idx="803">
                  <c:v>50.3</c:v>
                </c:pt>
                <c:pt idx="804">
                  <c:v>51.6</c:v>
                </c:pt>
                <c:pt idx="805">
                  <c:v>47.6</c:v>
                </c:pt>
                <c:pt idx="806">
                  <c:v>48.7</c:v>
                </c:pt>
                <c:pt idx="807">
                  <c:v>47.6</c:v>
                </c:pt>
                <c:pt idx="808">
                  <c:v>46.2</c:v>
                </c:pt>
                <c:pt idx="809">
                  <c:v>45.6</c:v>
                </c:pt>
                <c:pt idx="810">
                  <c:v>42.8</c:v>
                </c:pt>
                <c:pt idx="811">
                  <c:v>47</c:v>
                </c:pt>
                <c:pt idx="812">
                  <c:v>47.3</c:v>
                </c:pt>
                <c:pt idx="813">
                  <c:v>48.1</c:v>
                </c:pt>
                <c:pt idx="814">
                  <c:v>46.7</c:v>
                </c:pt>
                <c:pt idx="815">
                  <c:v>42.2</c:v>
                </c:pt>
                <c:pt idx="816">
                  <c:v>45.5</c:v>
                </c:pt>
                <c:pt idx="817">
                  <c:v>53.5</c:v>
                </c:pt>
                <c:pt idx="818">
                  <c:v>52</c:v>
                </c:pt>
                <c:pt idx="819">
                  <c:v>52.8</c:v>
                </c:pt>
                <c:pt idx="820">
                  <c:v>53.3</c:v>
                </c:pt>
                <c:pt idx="821">
                  <c:v>54.6</c:v>
                </c:pt>
                <c:pt idx="822">
                  <c:v>47.6</c:v>
                </c:pt>
                <c:pt idx="823">
                  <c:v>50.4</c:v>
                </c:pt>
                <c:pt idx="824">
                  <c:v>51.3</c:v>
                </c:pt>
                <c:pt idx="825">
                  <c:v>55.8</c:v>
                </c:pt>
                <c:pt idx="826">
                  <c:v>56.4</c:v>
                </c:pt>
                <c:pt idx="827">
                  <c:v>53.4</c:v>
                </c:pt>
                <c:pt idx="828">
                  <c:v>50.7</c:v>
                </c:pt>
                <c:pt idx="829">
                  <c:v>50.4</c:v>
                </c:pt>
                <c:pt idx="830">
                  <c:v>50.1</c:v>
                </c:pt>
                <c:pt idx="831">
                  <c:v>48.5</c:v>
                </c:pt>
                <c:pt idx="832">
                  <c:v>43.4</c:v>
                </c:pt>
                <c:pt idx="833">
                  <c:v>44.2</c:v>
                </c:pt>
                <c:pt idx="834">
                  <c:v>44.8</c:v>
                </c:pt>
                <c:pt idx="835">
                  <c:v>42.9</c:v>
                </c:pt>
                <c:pt idx="836">
                  <c:v>40</c:v>
                </c:pt>
                <c:pt idx="837">
                  <c:v>44</c:v>
                </c:pt>
                <c:pt idx="838">
                  <c:v>41</c:v>
                </c:pt>
                <c:pt idx="839">
                  <c:v>45.7</c:v>
                </c:pt>
                <c:pt idx="840">
                  <c:v>43.1</c:v>
                </c:pt>
                <c:pt idx="841">
                  <c:v>40.299999999999997</c:v>
                </c:pt>
                <c:pt idx="842">
                  <c:v>45.9</c:v>
                </c:pt>
                <c:pt idx="843">
                  <c:v>45.2</c:v>
                </c:pt>
                <c:pt idx="844">
                  <c:v>42.9</c:v>
                </c:pt>
                <c:pt idx="845">
                  <c:v>43.1</c:v>
                </c:pt>
                <c:pt idx="846">
                  <c:v>46.8</c:v>
                </c:pt>
                <c:pt idx="847">
                  <c:v>42.5</c:v>
                </c:pt>
                <c:pt idx="848">
                  <c:v>45.9</c:v>
                </c:pt>
                <c:pt idx="849">
                  <c:v>43.7</c:v>
                </c:pt>
                <c:pt idx="850">
                  <c:v>44.7</c:v>
                </c:pt>
                <c:pt idx="851">
                  <c:v>47.9</c:v>
                </c:pt>
                <c:pt idx="852">
                  <c:v>43.1</c:v>
                </c:pt>
                <c:pt idx="853">
                  <c:v>40.4</c:v>
                </c:pt>
                <c:pt idx="854">
                  <c:v>38.700000000000003</c:v>
                </c:pt>
                <c:pt idx="855">
                  <c:v>44.2</c:v>
                </c:pt>
                <c:pt idx="856">
                  <c:v>40.9</c:v>
                </c:pt>
                <c:pt idx="857">
                  <c:v>40.799999999999997</c:v>
                </c:pt>
                <c:pt idx="858">
                  <c:v>42.6</c:v>
                </c:pt>
                <c:pt idx="859">
                  <c:v>41.4</c:v>
                </c:pt>
                <c:pt idx="860">
                  <c:v>39.1</c:v>
                </c:pt>
                <c:pt idx="861">
                  <c:v>41.6</c:v>
                </c:pt>
                <c:pt idx="862">
                  <c:v>41</c:v>
                </c:pt>
                <c:pt idx="863">
                  <c:v>45.9</c:v>
                </c:pt>
                <c:pt idx="864">
                  <c:v>38.9</c:v>
                </c:pt>
                <c:pt idx="865">
                  <c:v>36.9</c:v>
                </c:pt>
                <c:pt idx="866">
                  <c:v>44.3</c:v>
                </c:pt>
                <c:pt idx="867">
                  <c:v>43.2</c:v>
                </c:pt>
                <c:pt idx="868">
                  <c:v>42.7</c:v>
                </c:pt>
                <c:pt idx="869">
                  <c:v>48.4</c:v>
                </c:pt>
                <c:pt idx="870">
                  <c:v>48.5</c:v>
                </c:pt>
                <c:pt idx="871">
                  <c:v>44.3</c:v>
                </c:pt>
                <c:pt idx="872">
                  <c:v>47.2</c:v>
                </c:pt>
                <c:pt idx="873">
                  <c:v>52.2</c:v>
                </c:pt>
                <c:pt idx="874">
                  <c:v>48.9</c:v>
                </c:pt>
                <c:pt idx="875">
                  <c:v>45.2</c:v>
                </c:pt>
                <c:pt idx="876">
                  <c:v>43.6</c:v>
                </c:pt>
                <c:pt idx="877">
                  <c:v>41.9</c:v>
                </c:pt>
                <c:pt idx="878">
                  <c:v>44</c:v>
                </c:pt>
                <c:pt idx="879">
                  <c:v>45.6</c:v>
                </c:pt>
                <c:pt idx="880">
                  <c:v>39.6</c:v>
                </c:pt>
                <c:pt idx="881">
                  <c:v>41.3</c:v>
                </c:pt>
                <c:pt idx="882">
                  <c:v>44.4</c:v>
                </c:pt>
                <c:pt idx="883">
                  <c:v>47.8</c:v>
                </c:pt>
                <c:pt idx="884">
                  <c:v>38.5</c:v>
                </c:pt>
                <c:pt idx="885">
                  <c:v>43</c:v>
                </c:pt>
                <c:pt idx="886">
                  <c:v>47.8</c:v>
                </c:pt>
                <c:pt idx="887">
                  <c:v>35.9</c:v>
                </c:pt>
                <c:pt idx="888">
                  <c:v>42.2</c:v>
                </c:pt>
                <c:pt idx="889">
                  <c:v>46.1</c:v>
                </c:pt>
                <c:pt idx="890">
                  <c:v>41.4</c:v>
                </c:pt>
                <c:pt idx="891">
                  <c:v>45.3</c:v>
                </c:pt>
                <c:pt idx="892">
                  <c:v>42.7</c:v>
                </c:pt>
                <c:pt idx="893">
                  <c:v>44.1</c:v>
                </c:pt>
                <c:pt idx="894">
                  <c:v>45.2</c:v>
                </c:pt>
                <c:pt idx="895">
                  <c:v>46.5</c:v>
                </c:pt>
                <c:pt idx="896">
                  <c:v>44.2</c:v>
                </c:pt>
                <c:pt idx="897">
                  <c:v>39.799999999999997</c:v>
                </c:pt>
                <c:pt idx="898">
                  <c:v>44.2</c:v>
                </c:pt>
                <c:pt idx="899">
                  <c:v>44</c:v>
                </c:pt>
                <c:pt idx="900">
                  <c:v>44.6</c:v>
                </c:pt>
                <c:pt idx="901">
                  <c:v>43.1</c:v>
                </c:pt>
                <c:pt idx="902">
                  <c:v>39</c:v>
                </c:pt>
                <c:pt idx="903">
                  <c:v>41.4</c:v>
                </c:pt>
                <c:pt idx="904">
                  <c:v>42.2</c:v>
                </c:pt>
                <c:pt idx="905">
                  <c:v>41.6</c:v>
                </c:pt>
                <c:pt idx="906">
                  <c:v>38.6</c:v>
                </c:pt>
                <c:pt idx="907">
                  <c:v>45.9</c:v>
                </c:pt>
                <c:pt idx="908">
                  <c:v>45.4</c:v>
                </c:pt>
                <c:pt idx="909">
                  <c:v>41</c:v>
                </c:pt>
                <c:pt idx="910">
                  <c:v>44</c:v>
                </c:pt>
                <c:pt idx="911">
                  <c:v>45.5</c:v>
                </c:pt>
                <c:pt idx="912">
                  <c:v>43.7</c:v>
                </c:pt>
                <c:pt idx="913">
                  <c:v>38</c:v>
                </c:pt>
                <c:pt idx="914">
                  <c:v>51</c:v>
                </c:pt>
                <c:pt idx="915">
                  <c:v>52.7</c:v>
                </c:pt>
                <c:pt idx="916">
                  <c:v>54.1</c:v>
                </c:pt>
                <c:pt idx="917">
                  <c:v>48.6</c:v>
                </c:pt>
                <c:pt idx="918">
                  <c:v>47.1</c:v>
                </c:pt>
                <c:pt idx="919">
                  <c:v>48.9</c:v>
                </c:pt>
                <c:pt idx="920">
                  <c:v>52.7</c:v>
                </c:pt>
                <c:pt idx="921">
                  <c:v>50.4</c:v>
                </c:pt>
                <c:pt idx="922">
                  <c:v>49.5</c:v>
                </c:pt>
                <c:pt idx="923">
                  <c:v>48.5</c:v>
                </c:pt>
                <c:pt idx="924">
                  <c:v>44.8</c:v>
                </c:pt>
                <c:pt idx="925">
                  <c:v>45.2</c:v>
                </c:pt>
                <c:pt idx="926">
                  <c:v>46.2</c:v>
                </c:pt>
                <c:pt idx="927">
                  <c:v>44</c:v>
                </c:pt>
                <c:pt idx="928">
                  <c:v>42.7</c:v>
                </c:pt>
                <c:pt idx="929">
                  <c:v>45.2</c:v>
                </c:pt>
                <c:pt idx="930">
                  <c:v>42.2</c:v>
                </c:pt>
                <c:pt idx="931">
                  <c:v>43</c:v>
                </c:pt>
                <c:pt idx="932">
                  <c:v>45.3</c:v>
                </c:pt>
                <c:pt idx="933">
                  <c:v>44.1</c:v>
                </c:pt>
                <c:pt idx="934">
                  <c:v>38</c:v>
                </c:pt>
                <c:pt idx="935">
                  <c:v>41.5</c:v>
                </c:pt>
                <c:pt idx="936">
                  <c:v>49.7</c:v>
                </c:pt>
                <c:pt idx="937">
                  <c:v>43.6</c:v>
                </c:pt>
                <c:pt idx="938">
                  <c:v>41.9</c:v>
                </c:pt>
                <c:pt idx="939">
                  <c:v>45.5</c:v>
                </c:pt>
                <c:pt idx="940">
                  <c:v>39.700000000000003</c:v>
                </c:pt>
                <c:pt idx="941">
                  <c:v>45.6</c:v>
                </c:pt>
                <c:pt idx="942">
                  <c:v>45.7</c:v>
                </c:pt>
                <c:pt idx="943">
                  <c:v>44.1</c:v>
                </c:pt>
                <c:pt idx="944">
                  <c:v>49.2</c:v>
                </c:pt>
                <c:pt idx="945">
                  <c:v>44.5</c:v>
                </c:pt>
                <c:pt idx="946">
                  <c:v>45.7</c:v>
                </c:pt>
                <c:pt idx="947">
                  <c:v>48.4</c:v>
                </c:pt>
                <c:pt idx="948">
                  <c:v>44.2</c:v>
                </c:pt>
                <c:pt idx="949">
                  <c:v>47.1</c:v>
                </c:pt>
                <c:pt idx="950">
                  <c:v>38.700000000000003</c:v>
                </c:pt>
                <c:pt idx="951">
                  <c:v>57.5</c:v>
                </c:pt>
                <c:pt idx="952">
                  <c:v>59.2</c:v>
                </c:pt>
                <c:pt idx="953">
                  <c:v>46.1</c:v>
                </c:pt>
                <c:pt idx="954">
                  <c:v>43.8</c:v>
                </c:pt>
                <c:pt idx="955">
                  <c:v>43.1</c:v>
                </c:pt>
                <c:pt idx="956">
                  <c:v>42.2</c:v>
                </c:pt>
                <c:pt idx="957">
                  <c:v>36.6</c:v>
                </c:pt>
                <c:pt idx="958">
                  <c:v>42.1</c:v>
                </c:pt>
                <c:pt idx="959">
                  <c:v>41.8</c:v>
                </c:pt>
                <c:pt idx="960">
                  <c:v>43.1</c:v>
                </c:pt>
                <c:pt idx="961">
                  <c:v>45.2</c:v>
                </c:pt>
                <c:pt idx="962">
                  <c:v>45.5</c:v>
                </c:pt>
                <c:pt idx="963">
                  <c:v>44.4</c:v>
                </c:pt>
                <c:pt idx="964">
                  <c:v>46.3</c:v>
                </c:pt>
                <c:pt idx="965">
                  <c:v>47</c:v>
                </c:pt>
                <c:pt idx="966">
                  <c:v>49.4</c:v>
                </c:pt>
                <c:pt idx="967">
                  <c:v>49.6</c:v>
                </c:pt>
                <c:pt idx="968">
                  <c:v>48.8</c:v>
                </c:pt>
                <c:pt idx="969">
                  <c:v>48.7</c:v>
                </c:pt>
                <c:pt idx="970">
                  <c:v>48.4</c:v>
                </c:pt>
                <c:pt idx="971">
                  <c:v>49.4</c:v>
                </c:pt>
                <c:pt idx="972">
                  <c:v>51</c:v>
                </c:pt>
                <c:pt idx="973">
                  <c:v>46.3</c:v>
                </c:pt>
                <c:pt idx="974">
                  <c:v>45.9</c:v>
                </c:pt>
                <c:pt idx="975">
                  <c:v>41.7</c:v>
                </c:pt>
                <c:pt idx="976">
                  <c:v>37.700000000000003</c:v>
                </c:pt>
                <c:pt idx="977">
                  <c:v>39.4</c:v>
                </c:pt>
                <c:pt idx="978">
                  <c:v>42.5</c:v>
                </c:pt>
                <c:pt idx="979">
                  <c:v>42.1</c:v>
                </c:pt>
                <c:pt idx="980">
                  <c:v>45.7</c:v>
                </c:pt>
                <c:pt idx="981">
                  <c:v>41</c:v>
                </c:pt>
                <c:pt idx="982">
                  <c:v>47.9</c:v>
                </c:pt>
                <c:pt idx="983">
                  <c:v>43.7</c:v>
                </c:pt>
                <c:pt idx="984">
                  <c:v>50.8</c:v>
                </c:pt>
                <c:pt idx="985">
                  <c:v>47.2</c:v>
                </c:pt>
                <c:pt idx="986">
                  <c:v>55.5</c:v>
                </c:pt>
                <c:pt idx="987">
                  <c:v>59.5</c:v>
                </c:pt>
                <c:pt idx="988">
                  <c:v>44.7</c:v>
                </c:pt>
                <c:pt idx="989">
                  <c:v>48.7</c:v>
                </c:pt>
                <c:pt idx="990">
                  <c:v>48.2</c:v>
                </c:pt>
                <c:pt idx="991">
                  <c:v>50.7</c:v>
                </c:pt>
                <c:pt idx="992">
                  <c:v>42.6</c:v>
                </c:pt>
                <c:pt idx="993">
                  <c:v>51.2</c:v>
                </c:pt>
                <c:pt idx="994">
                  <c:v>42.1</c:v>
                </c:pt>
                <c:pt idx="995">
                  <c:v>37.4</c:v>
                </c:pt>
                <c:pt idx="996">
                  <c:v>42.8</c:v>
                </c:pt>
                <c:pt idx="997">
                  <c:v>42.8</c:v>
                </c:pt>
                <c:pt idx="998">
                  <c:v>39.299999999999997</c:v>
                </c:pt>
                <c:pt idx="999">
                  <c:v>40.299999999999997</c:v>
                </c:pt>
                <c:pt idx="1000">
                  <c:v>36.700000000000003</c:v>
                </c:pt>
                <c:pt idx="1001">
                  <c:v>40</c:v>
                </c:pt>
                <c:pt idx="1002">
                  <c:v>42.9</c:v>
                </c:pt>
                <c:pt idx="1003">
                  <c:v>43.9</c:v>
                </c:pt>
                <c:pt idx="1004">
                  <c:v>45.3</c:v>
                </c:pt>
                <c:pt idx="1005">
                  <c:v>33.5</c:v>
                </c:pt>
                <c:pt idx="1006">
                  <c:v>42.1</c:v>
                </c:pt>
                <c:pt idx="1007">
                  <c:v>41.2</c:v>
                </c:pt>
                <c:pt idx="1008">
                  <c:v>45.1</c:v>
                </c:pt>
                <c:pt idx="1009">
                  <c:v>42.6</c:v>
                </c:pt>
                <c:pt idx="1010">
                  <c:v>41.7</c:v>
                </c:pt>
                <c:pt idx="1011">
                  <c:v>37.9</c:v>
                </c:pt>
                <c:pt idx="1012">
                  <c:v>39.6</c:v>
                </c:pt>
                <c:pt idx="1013">
                  <c:v>41.8</c:v>
                </c:pt>
                <c:pt idx="1014">
                  <c:v>37.1</c:v>
                </c:pt>
                <c:pt idx="1015">
                  <c:v>41.1</c:v>
                </c:pt>
                <c:pt idx="1016">
                  <c:v>40</c:v>
                </c:pt>
                <c:pt idx="1017">
                  <c:v>41.3</c:v>
                </c:pt>
                <c:pt idx="1018">
                  <c:v>36.6</c:v>
                </c:pt>
                <c:pt idx="1019">
                  <c:v>46.5</c:v>
                </c:pt>
                <c:pt idx="1020">
                  <c:v>45</c:v>
                </c:pt>
                <c:pt idx="1021">
                  <c:v>40</c:v>
                </c:pt>
                <c:pt idx="1022">
                  <c:v>38.4</c:v>
                </c:pt>
                <c:pt idx="1023">
                  <c:v>37.5</c:v>
                </c:pt>
                <c:pt idx="1024">
                  <c:v>38.9</c:v>
                </c:pt>
                <c:pt idx="1025">
                  <c:v>40.1</c:v>
                </c:pt>
                <c:pt idx="1026">
                  <c:v>38.9</c:v>
                </c:pt>
                <c:pt idx="1027">
                  <c:v>39.4</c:v>
                </c:pt>
                <c:pt idx="1028">
                  <c:v>43</c:v>
                </c:pt>
                <c:pt idx="1029">
                  <c:v>44.4</c:v>
                </c:pt>
                <c:pt idx="1030">
                  <c:v>41.8</c:v>
                </c:pt>
                <c:pt idx="1031">
                  <c:v>46.7</c:v>
                </c:pt>
                <c:pt idx="1032">
                  <c:v>44.2</c:v>
                </c:pt>
                <c:pt idx="1033">
                  <c:v>39.299999999999997</c:v>
                </c:pt>
                <c:pt idx="1034">
                  <c:v>45.5</c:v>
                </c:pt>
                <c:pt idx="1035">
                  <c:v>45</c:v>
                </c:pt>
                <c:pt idx="1036">
                  <c:v>46.7</c:v>
                </c:pt>
                <c:pt idx="1037">
                  <c:v>38.4</c:v>
                </c:pt>
                <c:pt idx="1038">
                  <c:v>39.9</c:v>
                </c:pt>
                <c:pt idx="1039">
                  <c:v>46.2</c:v>
                </c:pt>
                <c:pt idx="1040">
                  <c:v>42.5</c:v>
                </c:pt>
                <c:pt idx="1041">
                  <c:v>45.8</c:v>
                </c:pt>
                <c:pt idx="1042">
                  <c:v>42.7</c:v>
                </c:pt>
                <c:pt idx="1043">
                  <c:v>53.3</c:v>
                </c:pt>
                <c:pt idx="1044">
                  <c:v>44.7</c:v>
                </c:pt>
                <c:pt idx="1045">
                  <c:v>43.2</c:v>
                </c:pt>
                <c:pt idx="1046">
                  <c:v>40.799999999999997</c:v>
                </c:pt>
                <c:pt idx="1047">
                  <c:v>49.2</c:v>
                </c:pt>
                <c:pt idx="1048">
                  <c:v>49.8</c:v>
                </c:pt>
                <c:pt idx="1049">
                  <c:v>49.9</c:v>
                </c:pt>
                <c:pt idx="1050">
                  <c:v>44.5</c:v>
                </c:pt>
                <c:pt idx="1051">
                  <c:v>44.7</c:v>
                </c:pt>
                <c:pt idx="1052">
                  <c:v>47.1</c:v>
                </c:pt>
                <c:pt idx="1053">
                  <c:v>48.2</c:v>
                </c:pt>
                <c:pt idx="1054">
                  <c:v>44.8</c:v>
                </c:pt>
                <c:pt idx="1055">
                  <c:v>42.6</c:v>
                </c:pt>
                <c:pt idx="1056">
                  <c:v>45.7</c:v>
                </c:pt>
                <c:pt idx="1057">
                  <c:v>44.1</c:v>
                </c:pt>
                <c:pt idx="1058">
                  <c:v>41.3</c:v>
                </c:pt>
                <c:pt idx="1059">
                  <c:v>47.4</c:v>
                </c:pt>
                <c:pt idx="1060">
                  <c:v>45.1</c:v>
                </c:pt>
                <c:pt idx="1061">
                  <c:v>45.8</c:v>
                </c:pt>
                <c:pt idx="1062">
                  <c:v>42.6</c:v>
                </c:pt>
                <c:pt idx="1063">
                  <c:v>45</c:v>
                </c:pt>
                <c:pt idx="1064">
                  <c:v>46.9</c:v>
                </c:pt>
                <c:pt idx="1065">
                  <c:v>45</c:v>
                </c:pt>
                <c:pt idx="1066">
                  <c:v>46</c:v>
                </c:pt>
                <c:pt idx="1067">
                  <c:v>38.799999999999997</c:v>
                </c:pt>
                <c:pt idx="1068">
                  <c:v>41.5</c:v>
                </c:pt>
                <c:pt idx="1069">
                  <c:v>41.6</c:v>
                </c:pt>
                <c:pt idx="1070">
                  <c:v>46.5</c:v>
                </c:pt>
                <c:pt idx="1071">
                  <c:v>46.5</c:v>
                </c:pt>
                <c:pt idx="1072">
                  <c:v>51.2</c:v>
                </c:pt>
                <c:pt idx="1073">
                  <c:v>48.4</c:v>
                </c:pt>
                <c:pt idx="1074">
                  <c:v>44.9</c:v>
                </c:pt>
                <c:pt idx="1075">
                  <c:v>47.3</c:v>
                </c:pt>
                <c:pt idx="1076">
                  <c:v>41.4</c:v>
                </c:pt>
                <c:pt idx="1077">
                  <c:v>52.3</c:v>
                </c:pt>
                <c:pt idx="1078">
                  <c:v>53.3</c:v>
                </c:pt>
                <c:pt idx="1079">
                  <c:v>48.7</c:v>
                </c:pt>
                <c:pt idx="1080">
                  <c:v>50.6</c:v>
                </c:pt>
                <c:pt idx="1081">
                  <c:v>47.9</c:v>
                </c:pt>
                <c:pt idx="1082">
                  <c:v>46.8</c:v>
                </c:pt>
                <c:pt idx="1083">
                  <c:v>46.5</c:v>
                </c:pt>
                <c:pt idx="1084">
                  <c:v>51.3</c:v>
                </c:pt>
                <c:pt idx="1085">
                  <c:v>48.7</c:v>
                </c:pt>
                <c:pt idx="1086">
                  <c:v>44.7</c:v>
                </c:pt>
                <c:pt idx="1087">
                  <c:v>40.4</c:v>
                </c:pt>
                <c:pt idx="1088">
                  <c:v>44.5</c:v>
                </c:pt>
                <c:pt idx="1089">
                  <c:v>39.700000000000003</c:v>
                </c:pt>
                <c:pt idx="1090">
                  <c:v>47.7</c:v>
                </c:pt>
                <c:pt idx="1091">
                  <c:v>37.6</c:v>
                </c:pt>
                <c:pt idx="1092">
                  <c:v>48.6</c:v>
                </c:pt>
                <c:pt idx="1093">
                  <c:v>53.6</c:v>
                </c:pt>
                <c:pt idx="1094">
                  <c:v>41.1</c:v>
                </c:pt>
                <c:pt idx="1095">
                  <c:v>52.3</c:v>
                </c:pt>
                <c:pt idx="1096">
                  <c:v>51</c:v>
                </c:pt>
                <c:pt idx="1097">
                  <c:v>51.5</c:v>
                </c:pt>
                <c:pt idx="1098">
                  <c:v>47.5</c:v>
                </c:pt>
                <c:pt idx="1099">
                  <c:v>44.8</c:v>
                </c:pt>
                <c:pt idx="1100">
                  <c:v>47.7</c:v>
                </c:pt>
                <c:pt idx="1101">
                  <c:v>48.5</c:v>
                </c:pt>
                <c:pt idx="1102">
                  <c:v>45.7</c:v>
                </c:pt>
                <c:pt idx="1103">
                  <c:v>48.7</c:v>
                </c:pt>
                <c:pt idx="1104">
                  <c:v>51.4</c:v>
                </c:pt>
                <c:pt idx="1105">
                  <c:v>52.4</c:v>
                </c:pt>
                <c:pt idx="1106">
                  <c:v>44.7</c:v>
                </c:pt>
                <c:pt idx="1107">
                  <c:v>53.2</c:v>
                </c:pt>
                <c:pt idx="1108">
                  <c:v>50.6</c:v>
                </c:pt>
                <c:pt idx="1109">
                  <c:v>48.7</c:v>
                </c:pt>
                <c:pt idx="1110">
                  <c:v>51.4</c:v>
                </c:pt>
                <c:pt idx="1111">
                  <c:v>45.3</c:v>
                </c:pt>
                <c:pt idx="1112">
                  <c:v>51.4</c:v>
                </c:pt>
                <c:pt idx="1113">
                  <c:v>45.4</c:v>
                </c:pt>
                <c:pt idx="1114">
                  <c:v>43.8</c:v>
                </c:pt>
                <c:pt idx="1115">
                  <c:v>48.9</c:v>
                </c:pt>
                <c:pt idx="1116">
                  <c:v>50.8</c:v>
                </c:pt>
                <c:pt idx="1117">
                  <c:v>49.2</c:v>
                </c:pt>
                <c:pt idx="1118">
                  <c:v>45.7</c:v>
                </c:pt>
                <c:pt idx="1119">
                  <c:v>38.6</c:v>
                </c:pt>
                <c:pt idx="1120">
                  <c:v>44.9</c:v>
                </c:pt>
                <c:pt idx="1121">
                  <c:v>46.7</c:v>
                </c:pt>
                <c:pt idx="1122">
                  <c:v>47.1</c:v>
                </c:pt>
                <c:pt idx="1123">
                  <c:v>46.2</c:v>
                </c:pt>
                <c:pt idx="1124">
                  <c:v>51.3</c:v>
                </c:pt>
                <c:pt idx="1125">
                  <c:v>49.4</c:v>
                </c:pt>
                <c:pt idx="1126">
                  <c:v>51.5</c:v>
                </c:pt>
                <c:pt idx="1127">
                  <c:v>46.5</c:v>
                </c:pt>
                <c:pt idx="1128">
                  <c:v>43.8</c:v>
                </c:pt>
                <c:pt idx="1129">
                  <c:v>55.7</c:v>
                </c:pt>
                <c:pt idx="1130">
                  <c:v>47.3</c:v>
                </c:pt>
                <c:pt idx="1131">
                  <c:v>48.3</c:v>
                </c:pt>
                <c:pt idx="1132">
                  <c:v>54.2</c:v>
                </c:pt>
                <c:pt idx="1133">
                  <c:v>47</c:v>
                </c:pt>
                <c:pt idx="1134">
                  <c:v>47.4</c:v>
                </c:pt>
                <c:pt idx="1135">
                  <c:v>47.6</c:v>
                </c:pt>
                <c:pt idx="1136">
                  <c:v>44.7</c:v>
                </c:pt>
                <c:pt idx="1137">
                  <c:v>46.5</c:v>
                </c:pt>
                <c:pt idx="1138">
                  <c:v>45.5</c:v>
                </c:pt>
                <c:pt idx="1139">
                  <c:v>46.9</c:v>
                </c:pt>
                <c:pt idx="1140">
                  <c:v>43.5</c:v>
                </c:pt>
                <c:pt idx="1141">
                  <c:v>40.700000000000003</c:v>
                </c:pt>
                <c:pt idx="1142">
                  <c:v>43.5</c:v>
                </c:pt>
                <c:pt idx="1143">
                  <c:v>47</c:v>
                </c:pt>
                <c:pt idx="1144">
                  <c:v>39</c:v>
                </c:pt>
                <c:pt idx="1145">
                  <c:v>44.3</c:v>
                </c:pt>
                <c:pt idx="1146">
                  <c:v>42</c:v>
                </c:pt>
                <c:pt idx="1147">
                  <c:v>47.1</c:v>
                </c:pt>
                <c:pt idx="1148">
                  <c:v>47.5</c:v>
                </c:pt>
                <c:pt idx="1149">
                  <c:v>44.3</c:v>
                </c:pt>
                <c:pt idx="1150">
                  <c:v>45.9</c:v>
                </c:pt>
                <c:pt idx="1151">
                  <c:v>52.5</c:v>
                </c:pt>
                <c:pt idx="1152">
                  <c:v>50.4</c:v>
                </c:pt>
                <c:pt idx="1153">
                  <c:v>53.1</c:v>
                </c:pt>
                <c:pt idx="1154">
                  <c:v>52.4</c:v>
                </c:pt>
                <c:pt idx="1155">
                  <c:v>47.6</c:v>
                </c:pt>
                <c:pt idx="1156">
                  <c:v>45.9</c:v>
                </c:pt>
                <c:pt idx="1157">
                  <c:v>44.7</c:v>
                </c:pt>
                <c:pt idx="1158">
                  <c:v>41.5</c:v>
                </c:pt>
                <c:pt idx="1159">
                  <c:v>42.8</c:v>
                </c:pt>
                <c:pt idx="1160">
                  <c:v>43.1</c:v>
                </c:pt>
                <c:pt idx="1161">
                  <c:v>48</c:v>
                </c:pt>
                <c:pt idx="1162">
                  <c:v>41.6</c:v>
                </c:pt>
                <c:pt idx="1163">
                  <c:v>44.3</c:v>
                </c:pt>
                <c:pt idx="1164">
                  <c:v>45</c:v>
                </c:pt>
                <c:pt idx="1165">
                  <c:v>43.3</c:v>
                </c:pt>
                <c:pt idx="1166">
                  <c:v>48.8</c:v>
                </c:pt>
                <c:pt idx="1167">
                  <c:v>49</c:v>
                </c:pt>
                <c:pt idx="1168">
                  <c:v>42.7</c:v>
                </c:pt>
                <c:pt idx="1169">
                  <c:v>44.3</c:v>
                </c:pt>
                <c:pt idx="1170">
                  <c:v>42.3</c:v>
                </c:pt>
                <c:pt idx="1171">
                  <c:v>34.6</c:v>
                </c:pt>
                <c:pt idx="1172">
                  <c:v>48</c:v>
                </c:pt>
                <c:pt idx="1173">
                  <c:v>46.3</c:v>
                </c:pt>
                <c:pt idx="1174">
                  <c:v>39.200000000000003</c:v>
                </c:pt>
                <c:pt idx="1175">
                  <c:v>39.5</c:v>
                </c:pt>
                <c:pt idx="1176">
                  <c:v>43.3</c:v>
                </c:pt>
                <c:pt idx="1177">
                  <c:v>43.7</c:v>
                </c:pt>
                <c:pt idx="1178">
                  <c:v>46</c:v>
                </c:pt>
                <c:pt idx="1179">
                  <c:v>44.9</c:v>
                </c:pt>
                <c:pt idx="1180">
                  <c:v>43.5</c:v>
                </c:pt>
                <c:pt idx="1181">
                  <c:v>45.3</c:v>
                </c:pt>
                <c:pt idx="1182">
                  <c:v>43.7</c:v>
                </c:pt>
                <c:pt idx="1183">
                  <c:v>51.7</c:v>
                </c:pt>
                <c:pt idx="1184">
                  <c:v>42.3</c:v>
                </c:pt>
                <c:pt idx="1185">
                  <c:v>43.1</c:v>
                </c:pt>
                <c:pt idx="1186">
                  <c:v>47.1</c:v>
                </c:pt>
                <c:pt idx="1187">
                  <c:v>48.1</c:v>
                </c:pt>
                <c:pt idx="1188">
                  <c:v>44.5</c:v>
                </c:pt>
                <c:pt idx="1189">
                  <c:v>44.4</c:v>
                </c:pt>
                <c:pt idx="1190">
                  <c:v>51.1</c:v>
                </c:pt>
                <c:pt idx="1191">
                  <c:v>49.4</c:v>
                </c:pt>
                <c:pt idx="1192">
                  <c:v>46.1</c:v>
                </c:pt>
                <c:pt idx="1193">
                  <c:v>44.6</c:v>
                </c:pt>
                <c:pt idx="1194">
                  <c:v>45.6</c:v>
                </c:pt>
                <c:pt idx="1195">
                  <c:v>45.5</c:v>
                </c:pt>
                <c:pt idx="1196">
                  <c:v>48.4</c:v>
                </c:pt>
                <c:pt idx="1197">
                  <c:v>50.3</c:v>
                </c:pt>
                <c:pt idx="1198">
                  <c:v>47.7</c:v>
                </c:pt>
                <c:pt idx="1199">
                  <c:v>45.3</c:v>
                </c:pt>
                <c:pt idx="1200">
                  <c:v>48.4</c:v>
                </c:pt>
                <c:pt idx="1201">
                  <c:v>52.3</c:v>
                </c:pt>
                <c:pt idx="1202">
                  <c:v>46.7</c:v>
                </c:pt>
                <c:pt idx="1203">
                  <c:v>48.1</c:v>
                </c:pt>
                <c:pt idx="1204">
                  <c:v>48.7</c:v>
                </c:pt>
                <c:pt idx="1205">
                  <c:v>44.3</c:v>
                </c:pt>
                <c:pt idx="1206">
                  <c:v>45.1</c:v>
                </c:pt>
                <c:pt idx="1207">
                  <c:v>51.8</c:v>
                </c:pt>
                <c:pt idx="1208">
                  <c:v>58.6</c:v>
                </c:pt>
                <c:pt idx="1209">
                  <c:v>60.3</c:v>
                </c:pt>
                <c:pt idx="1210">
                  <c:v>46.3</c:v>
                </c:pt>
                <c:pt idx="1211">
                  <c:v>57.2</c:v>
                </c:pt>
                <c:pt idx="1212">
                  <c:v>54.5</c:v>
                </c:pt>
                <c:pt idx="1213">
                  <c:v>43.1</c:v>
                </c:pt>
                <c:pt idx="1214">
                  <c:v>59.1</c:v>
                </c:pt>
                <c:pt idx="1215">
                  <c:v>43.1</c:v>
                </c:pt>
                <c:pt idx="1216">
                  <c:v>41.8</c:v>
                </c:pt>
                <c:pt idx="1217">
                  <c:v>52.1</c:v>
                </c:pt>
                <c:pt idx="1218">
                  <c:v>54.8</c:v>
                </c:pt>
                <c:pt idx="1219">
                  <c:v>50.7</c:v>
                </c:pt>
                <c:pt idx="1220">
                  <c:v>51.1</c:v>
                </c:pt>
                <c:pt idx="1221">
                  <c:v>50</c:v>
                </c:pt>
                <c:pt idx="1222">
                  <c:v>52.5</c:v>
                </c:pt>
                <c:pt idx="1223">
                  <c:v>52.1</c:v>
                </c:pt>
                <c:pt idx="1224">
                  <c:v>45.2</c:v>
                </c:pt>
                <c:pt idx="1225">
                  <c:v>41.5</c:v>
                </c:pt>
                <c:pt idx="1226">
                  <c:v>47.9</c:v>
                </c:pt>
                <c:pt idx="1227">
                  <c:v>52.4</c:v>
                </c:pt>
                <c:pt idx="1228">
                  <c:v>59.3</c:v>
                </c:pt>
                <c:pt idx="1229">
                  <c:v>61.7</c:v>
                </c:pt>
                <c:pt idx="1230">
                  <c:v>55.8</c:v>
                </c:pt>
                <c:pt idx="1231">
                  <c:v>61.3</c:v>
                </c:pt>
                <c:pt idx="1232">
                  <c:v>52.7</c:v>
                </c:pt>
                <c:pt idx="1233">
                  <c:v>51.7</c:v>
                </c:pt>
                <c:pt idx="1234">
                  <c:v>49.5</c:v>
                </c:pt>
                <c:pt idx="1235">
                  <c:v>46.6</c:v>
                </c:pt>
                <c:pt idx="1236">
                  <c:v>46.1</c:v>
                </c:pt>
                <c:pt idx="1237">
                  <c:v>50.6</c:v>
                </c:pt>
                <c:pt idx="1238">
                  <c:v>48.3</c:v>
                </c:pt>
                <c:pt idx="1239">
                  <c:v>50</c:v>
                </c:pt>
                <c:pt idx="1240">
                  <c:v>41.7</c:v>
                </c:pt>
                <c:pt idx="1241">
                  <c:v>53.4</c:v>
                </c:pt>
                <c:pt idx="1242">
                  <c:v>50.5</c:v>
                </c:pt>
                <c:pt idx="1243">
                  <c:v>47.4</c:v>
                </c:pt>
                <c:pt idx="1244">
                  <c:v>51.4</c:v>
                </c:pt>
                <c:pt idx="1245">
                  <c:v>44.3</c:v>
                </c:pt>
                <c:pt idx="1246">
                  <c:v>38.299999999999997</c:v>
                </c:pt>
                <c:pt idx="1247">
                  <c:v>48.4</c:v>
                </c:pt>
                <c:pt idx="1248">
                  <c:v>56.2</c:v>
                </c:pt>
                <c:pt idx="1249">
                  <c:v>49.8</c:v>
                </c:pt>
                <c:pt idx="1250">
                  <c:v>50.2</c:v>
                </c:pt>
                <c:pt idx="1251">
                  <c:v>55.4</c:v>
                </c:pt>
                <c:pt idx="1252">
                  <c:v>56.9</c:v>
                </c:pt>
                <c:pt idx="1253">
                  <c:v>51.1</c:v>
                </c:pt>
                <c:pt idx="1254">
                  <c:v>55.3</c:v>
                </c:pt>
                <c:pt idx="1255">
                  <c:v>51.6</c:v>
                </c:pt>
                <c:pt idx="1256">
                  <c:v>44.3</c:v>
                </c:pt>
                <c:pt idx="1257">
                  <c:v>47.5</c:v>
                </c:pt>
                <c:pt idx="1258">
                  <c:v>50.7</c:v>
                </c:pt>
                <c:pt idx="1259">
                  <c:v>52.1</c:v>
                </c:pt>
                <c:pt idx="1260">
                  <c:v>50.3</c:v>
                </c:pt>
                <c:pt idx="1261">
                  <c:v>50.7</c:v>
                </c:pt>
                <c:pt idx="1262">
                  <c:v>50.2</c:v>
                </c:pt>
                <c:pt idx="1263">
                  <c:v>49.7</c:v>
                </c:pt>
                <c:pt idx="1264">
                  <c:v>46.8</c:v>
                </c:pt>
                <c:pt idx="1265">
                  <c:v>52.3</c:v>
                </c:pt>
                <c:pt idx="1266">
                  <c:v>53.2</c:v>
                </c:pt>
                <c:pt idx="1267">
                  <c:v>51.6</c:v>
                </c:pt>
                <c:pt idx="1268">
                  <c:v>52.8</c:v>
                </c:pt>
                <c:pt idx="1269">
                  <c:v>48</c:v>
                </c:pt>
                <c:pt idx="1270">
                  <c:v>43.6</c:v>
                </c:pt>
                <c:pt idx="1271">
                  <c:v>38.9</c:v>
                </c:pt>
                <c:pt idx="1272">
                  <c:v>41.4</c:v>
                </c:pt>
                <c:pt idx="1273">
                  <c:v>44.4</c:v>
                </c:pt>
                <c:pt idx="1274">
                  <c:v>42.8</c:v>
                </c:pt>
                <c:pt idx="1275">
                  <c:v>42.6</c:v>
                </c:pt>
                <c:pt idx="1276">
                  <c:v>39.4</c:v>
                </c:pt>
                <c:pt idx="1277">
                  <c:v>43.1</c:v>
                </c:pt>
                <c:pt idx="1278">
                  <c:v>40.4</c:v>
                </c:pt>
                <c:pt idx="1279">
                  <c:v>43.5</c:v>
                </c:pt>
                <c:pt idx="1280">
                  <c:v>37.1</c:v>
                </c:pt>
                <c:pt idx="1281">
                  <c:v>41.8</c:v>
                </c:pt>
                <c:pt idx="1282">
                  <c:v>45.3</c:v>
                </c:pt>
                <c:pt idx="1283">
                  <c:v>45.9</c:v>
                </c:pt>
                <c:pt idx="1284">
                  <c:v>45.4</c:v>
                </c:pt>
                <c:pt idx="1285">
                  <c:v>39.5</c:v>
                </c:pt>
                <c:pt idx="1286">
                  <c:v>40.6</c:v>
                </c:pt>
                <c:pt idx="1287">
                  <c:v>45.4</c:v>
                </c:pt>
                <c:pt idx="1288">
                  <c:v>46.9</c:v>
                </c:pt>
                <c:pt idx="1289">
                  <c:v>41.1</c:v>
                </c:pt>
                <c:pt idx="1290">
                  <c:v>39.5</c:v>
                </c:pt>
                <c:pt idx="1291">
                  <c:v>40.299999999999997</c:v>
                </c:pt>
                <c:pt idx="1292">
                  <c:v>36.799999999999997</c:v>
                </c:pt>
                <c:pt idx="1293">
                  <c:v>42.7</c:v>
                </c:pt>
                <c:pt idx="1294">
                  <c:v>48.1</c:v>
                </c:pt>
                <c:pt idx="1295">
                  <c:v>42.4</c:v>
                </c:pt>
                <c:pt idx="1296">
                  <c:v>40.200000000000003</c:v>
                </c:pt>
                <c:pt idx="1297">
                  <c:v>43.9</c:v>
                </c:pt>
                <c:pt idx="1298">
                  <c:v>42.7</c:v>
                </c:pt>
                <c:pt idx="1299">
                  <c:v>38.299999999999997</c:v>
                </c:pt>
                <c:pt idx="1300">
                  <c:v>42</c:v>
                </c:pt>
                <c:pt idx="1301">
                  <c:v>41.6</c:v>
                </c:pt>
                <c:pt idx="1302">
                  <c:v>43.4</c:v>
                </c:pt>
                <c:pt idx="1303">
                  <c:v>42.6</c:v>
                </c:pt>
                <c:pt idx="1304">
                  <c:v>44.8</c:v>
                </c:pt>
                <c:pt idx="1305">
                  <c:v>41.2</c:v>
                </c:pt>
                <c:pt idx="1306">
                  <c:v>43.8</c:v>
                </c:pt>
                <c:pt idx="1307">
                  <c:v>46</c:v>
                </c:pt>
                <c:pt idx="1308">
                  <c:v>41.1</c:v>
                </c:pt>
                <c:pt idx="1309">
                  <c:v>44.9</c:v>
                </c:pt>
                <c:pt idx="1310">
                  <c:v>42.6</c:v>
                </c:pt>
                <c:pt idx="1311">
                  <c:v>42.6</c:v>
                </c:pt>
                <c:pt idx="1312">
                  <c:v>37</c:v>
                </c:pt>
                <c:pt idx="1313">
                  <c:v>41.4</c:v>
                </c:pt>
                <c:pt idx="1314">
                  <c:v>38.799999999999997</c:v>
                </c:pt>
                <c:pt idx="1315">
                  <c:v>39.1</c:v>
                </c:pt>
                <c:pt idx="1316">
                  <c:v>41.1</c:v>
                </c:pt>
                <c:pt idx="1317">
                  <c:v>44.5</c:v>
                </c:pt>
                <c:pt idx="1318">
                  <c:v>42.7</c:v>
                </c:pt>
                <c:pt idx="1319">
                  <c:v>41.2</c:v>
                </c:pt>
                <c:pt idx="1320">
                  <c:v>37.6</c:v>
                </c:pt>
                <c:pt idx="1321">
                  <c:v>43.5</c:v>
                </c:pt>
                <c:pt idx="1322">
                  <c:v>44.6</c:v>
                </c:pt>
                <c:pt idx="1323">
                  <c:v>44.5</c:v>
                </c:pt>
                <c:pt idx="1324">
                  <c:v>39.6</c:v>
                </c:pt>
                <c:pt idx="1325">
                  <c:v>46.1</c:v>
                </c:pt>
                <c:pt idx="1326">
                  <c:v>38.799999999999997</c:v>
                </c:pt>
                <c:pt idx="1327">
                  <c:v>35.200000000000003</c:v>
                </c:pt>
                <c:pt idx="1328">
                  <c:v>41.8</c:v>
                </c:pt>
                <c:pt idx="1329">
                  <c:v>43.2</c:v>
                </c:pt>
                <c:pt idx="1330">
                  <c:v>38.299999999999997</c:v>
                </c:pt>
                <c:pt idx="1331">
                  <c:v>42.2</c:v>
                </c:pt>
                <c:pt idx="1332">
                  <c:v>41.8</c:v>
                </c:pt>
                <c:pt idx="1333">
                  <c:v>38.799999999999997</c:v>
                </c:pt>
                <c:pt idx="1334">
                  <c:v>46</c:v>
                </c:pt>
                <c:pt idx="1335">
                  <c:v>41.5</c:v>
                </c:pt>
                <c:pt idx="1336">
                  <c:v>40.6</c:v>
                </c:pt>
                <c:pt idx="1337">
                  <c:v>35.5</c:v>
                </c:pt>
                <c:pt idx="1338">
                  <c:v>45.6</c:v>
                </c:pt>
                <c:pt idx="1339">
                  <c:v>40.700000000000003</c:v>
                </c:pt>
                <c:pt idx="1340">
                  <c:v>41.7</c:v>
                </c:pt>
                <c:pt idx="1341">
                  <c:v>39</c:v>
                </c:pt>
                <c:pt idx="1342">
                  <c:v>42.5</c:v>
                </c:pt>
                <c:pt idx="1343">
                  <c:v>45.3</c:v>
                </c:pt>
                <c:pt idx="1344">
                  <c:v>41</c:v>
                </c:pt>
                <c:pt idx="1345">
                  <c:v>39.700000000000003</c:v>
                </c:pt>
                <c:pt idx="1346">
                  <c:v>48.8</c:v>
                </c:pt>
                <c:pt idx="1347">
                  <c:v>41.3</c:v>
                </c:pt>
                <c:pt idx="1348">
                  <c:v>48.3</c:v>
                </c:pt>
                <c:pt idx="1349">
                  <c:v>43.2</c:v>
                </c:pt>
                <c:pt idx="1350">
                  <c:v>46.3</c:v>
                </c:pt>
                <c:pt idx="1351">
                  <c:v>42</c:v>
                </c:pt>
                <c:pt idx="1352">
                  <c:v>42.9</c:v>
                </c:pt>
                <c:pt idx="1353">
                  <c:v>46.4</c:v>
                </c:pt>
                <c:pt idx="1354">
                  <c:v>46.6</c:v>
                </c:pt>
                <c:pt idx="1355">
                  <c:v>48.6</c:v>
                </c:pt>
                <c:pt idx="1356">
                  <c:v>44.2</c:v>
                </c:pt>
                <c:pt idx="1357">
                  <c:v>46.7</c:v>
                </c:pt>
                <c:pt idx="1358">
                  <c:v>45</c:v>
                </c:pt>
                <c:pt idx="1359">
                  <c:v>40.200000000000003</c:v>
                </c:pt>
                <c:pt idx="1360">
                  <c:v>38.4</c:v>
                </c:pt>
                <c:pt idx="1361">
                  <c:v>39.6</c:v>
                </c:pt>
                <c:pt idx="1362">
                  <c:v>46.1</c:v>
                </c:pt>
                <c:pt idx="1363">
                  <c:v>48.4</c:v>
                </c:pt>
                <c:pt idx="1364">
                  <c:v>46.7</c:v>
                </c:pt>
                <c:pt idx="1365">
                  <c:v>49.8</c:v>
                </c:pt>
                <c:pt idx="1366">
                  <c:v>40.5</c:v>
                </c:pt>
                <c:pt idx="1367">
                  <c:v>41.4</c:v>
                </c:pt>
                <c:pt idx="1368">
                  <c:v>42.7</c:v>
                </c:pt>
                <c:pt idx="1369">
                  <c:v>44.8</c:v>
                </c:pt>
                <c:pt idx="1370">
                  <c:v>43.6</c:v>
                </c:pt>
                <c:pt idx="1371">
                  <c:v>48.9</c:v>
                </c:pt>
                <c:pt idx="1372">
                  <c:v>44.4</c:v>
                </c:pt>
                <c:pt idx="1373">
                  <c:v>47.1</c:v>
                </c:pt>
                <c:pt idx="1374">
                  <c:v>49.9</c:v>
                </c:pt>
                <c:pt idx="1375">
                  <c:v>50.7</c:v>
                </c:pt>
                <c:pt idx="1376">
                  <c:v>60.1</c:v>
                </c:pt>
                <c:pt idx="1377">
                  <c:v>52.6</c:v>
                </c:pt>
                <c:pt idx="1378">
                  <c:v>56</c:v>
                </c:pt>
                <c:pt idx="1379">
                  <c:v>47.4</c:v>
                </c:pt>
                <c:pt idx="1380">
                  <c:v>58.5</c:v>
                </c:pt>
                <c:pt idx="1381">
                  <c:v>54.7</c:v>
                </c:pt>
                <c:pt idx="1382">
                  <c:v>51.4</c:v>
                </c:pt>
                <c:pt idx="1383">
                  <c:v>48.1</c:v>
                </c:pt>
                <c:pt idx="1384">
                  <c:v>57.7</c:v>
                </c:pt>
                <c:pt idx="1385">
                  <c:v>48.3</c:v>
                </c:pt>
                <c:pt idx="1386">
                  <c:v>46.5</c:v>
                </c:pt>
                <c:pt idx="1387">
                  <c:v>45.1</c:v>
                </c:pt>
                <c:pt idx="1388">
                  <c:v>48.9</c:v>
                </c:pt>
                <c:pt idx="1389">
                  <c:v>55.4</c:v>
                </c:pt>
                <c:pt idx="1390">
                  <c:v>57.3</c:v>
                </c:pt>
                <c:pt idx="1391">
                  <c:v>53.6</c:v>
                </c:pt>
                <c:pt idx="1392">
                  <c:v>51.1</c:v>
                </c:pt>
                <c:pt idx="1393">
                  <c:v>49.1</c:v>
                </c:pt>
                <c:pt idx="1394">
                  <c:v>47.8</c:v>
                </c:pt>
                <c:pt idx="1395">
                  <c:v>47.7</c:v>
                </c:pt>
                <c:pt idx="1396">
                  <c:v>48.9</c:v>
                </c:pt>
                <c:pt idx="1397">
                  <c:v>46.9</c:v>
                </c:pt>
                <c:pt idx="1398">
                  <c:v>44.8</c:v>
                </c:pt>
                <c:pt idx="1399">
                  <c:v>48.7</c:v>
                </c:pt>
                <c:pt idx="1400">
                  <c:v>51.5</c:v>
                </c:pt>
                <c:pt idx="1401">
                  <c:v>51.1</c:v>
                </c:pt>
                <c:pt idx="1402">
                  <c:v>59.6</c:v>
                </c:pt>
                <c:pt idx="1403">
                  <c:v>53.5</c:v>
                </c:pt>
                <c:pt idx="1404">
                  <c:v>52.7</c:v>
                </c:pt>
                <c:pt idx="1405">
                  <c:v>47.1</c:v>
                </c:pt>
                <c:pt idx="1406">
                  <c:v>58.2</c:v>
                </c:pt>
                <c:pt idx="1407">
                  <c:v>51.7</c:v>
                </c:pt>
                <c:pt idx="1408">
                  <c:v>47.9</c:v>
                </c:pt>
                <c:pt idx="1409">
                  <c:v>45.9</c:v>
                </c:pt>
                <c:pt idx="1410">
                  <c:v>44.6</c:v>
                </c:pt>
                <c:pt idx="1411">
                  <c:v>38.1</c:v>
                </c:pt>
                <c:pt idx="1412">
                  <c:v>44.8</c:v>
                </c:pt>
                <c:pt idx="1413">
                  <c:v>49.6</c:v>
                </c:pt>
                <c:pt idx="1414">
                  <c:v>46.6</c:v>
                </c:pt>
                <c:pt idx="1415">
                  <c:v>47.5</c:v>
                </c:pt>
                <c:pt idx="1416">
                  <c:v>53.6</c:v>
                </c:pt>
                <c:pt idx="1417">
                  <c:v>50.5</c:v>
                </c:pt>
                <c:pt idx="1418">
                  <c:v>46.1</c:v>
                </c:pt>
                <c:pt idx="1419">
                  <c:v>51.5</c:v>
                </c:pt>
                <c:pt idx="1420">
                  <c:v>49</c:v>
                </c:pt>
                <c:pt idx="1421">
                  <c:v>47.7</c:v>
                </c:pt>
                <c:pt idx="1422">
                  <c:v>53.8</c:v>
                </c:pt>
                <c:pt idx="1423">
                  <c:v>51.1</c:v>
                </c:pt>
                <c:pt idx="1424">
                  <c:v>55.8</c:v>
                </c:pt>
                <c:pt idx="1425">
                  <c:v>54</c:v>
                </c:pt>
                <c:pt idx="1426">
                  <c:v>48</c:v>
                </c:pt>
                <c:pt idx="1427">
                  <c:v>58</c:v>
                </c:pt>
                <c:pt idx="1428">
                  <c:v>55.7</c:v>
                </c:pt>
                <c:pt idx="1429">
                  <c:v>52.7</c:v>
                </c:pt>
                <c:pt idx="1430">
                  <c:v>46.6</c:v>
                </c:pt>
                <c:pt idx="1431">
                  <c:v>40.1</c:v>
                </c:pt>
                <c:pt idx="1432">
                  <c:v>40.799999999999997</c:v>
                </c:pt>
                <c:pt idx="1433">
                  <c:v>42</c:v>
                </c:pt>
                <c:pt idx="1434">
                  <c:v>46.9</c:v>
                </c:pt>
                <c:pt idx="1435">
                  <c:v>43.3</c:v>
                </c:pt>
                <c:pt idx="1436">
                  <c:v>48.8</c:v>
                </c:pt>
                <c:pt idx="1437">
                  <c:v>51.6</c:v>
                </c:pt>
                <c:pt idx="1438">
                  <c:v>50.7</c:v>
                </c:pt>
                <c:pt idx="1439">
                  <c:v>43.8</c:v>
                </c:pt>
                <c:pt idx="1440">
                  <c:v>47.8</c:v>
                </c:pt>
                <c:pt idx="1441">
                  <c:v>48.1</c:v>
                </c:pt>
                <c:pt idx="1442">
                  <c:v>44.1</c:v>
                </c:pt>
                <c:pt idx="1443">
                  <c:v>50</c:v>
                </c:pt>
                <c:pt idx="1444">
                  <c:v>54.7</c:v>
                </c:pt>
                <c:pt idx="1445">
                  <c:v>42.9</c:v>
                </c:pt>
                <c:pt idx="1446">
                  <c:v>54</c:v>
                </c:pt>
                <c:pt idx="1447">
                  <c:v>52.1</c:v>
                </c:pt>
                <c:pt idx="1448">
                  <c:v>49</c:v>
                </c:pt>
                <c:pt idx="1449">
                  <c:v>50.1</c:v>
                </c:pt>
                <c:pt idx="1450">
                  <c:v>46.9</c:v>
                </c:pt>
                <c:pt idx="1451">
                  <c:v>47.8</c:v>
                </c:pt>
                <c:pt idx="1452">
                  <c:v>47.1</c:v>
                </c:pt>
                <c:pt idx="1453">
                  <c:v>49</c:v>
                </c:pt>
                <c:pt idx="1454">
                  <c:v>43.7</c:v>
                </c:pt>
                <c:pt idx="1455">
                  <c:v>36.4</c:v>
                </c:pt>
                <c:pt idx="1456">
                  <c:v>49.2</c:v>
                </c:pt>
                <c:pt idx="1457">
                  <c:v>47.2</c:v>
                </c:pt>
                <c:pt idx="1458">
                  <c:v>44.8</c:v>
                </c:pt>
                <c:pt idx="1459">
                  <c:v>49.6</c:v>
                </c:pt>
                <c:pt idx="1460">
                  <c:v>52.6</c:v>
                </c:pt>
                <c:pt idx="1461">
                  <c:v>50.2</c:v>
                </c:pt>
                <c:pt idx="1462">
                  <c:v>44.6</c:v>
                </c:pt>
                <c:pt idx="1463">
                  <c:v>51.6</c:v>
                </c:pt>
                <c:pt idx="1464">
                  <c:v>45.6</c:v>
                </c:pt>
                <c:pt idx="1465">
                  <c:v>55</c:v>
                </c:pt>
                <c:pt idx="1466">
                  <c:v>52.4</c:v>
                </c:pt>
                <c:pt idx="1467">
                  <c:v>45</c:v>
                </c:pt>
                <c:pt idx="1468">
                  <c:v>47.6</c:v>
                </c:pt>
                <c:pt idx="1469">
                  <c:v>46.7</c:v>
                </c:pt>
                <c:pt idx="1470">
                  <c:v>49.7</c:v>
                </c:pt>
                <c:pt idx="1471">
                  <c:v>47</c:v>
                </c:pt>
                <c:pt idx="1472">
                  <c:v>51</c:v>
                </c:pt>
                <c:pt idx="1473">
                  <c:v>52.6</c:v>
                </c:pt>
                <c:pt idx="1474">
                  <c:v>53.6</c:v>
                </c:pt>
                <c:pt idx="1475">
                  <c:v>43</c:v>
                </c:pt>
                <c:pt idx="1476">
                  <c:v>45.6</c:v>
                </c:pt>
                <c:pt idx="1477">
                  <c:v>52.3</c:v>
                </c:pt>
                <c:pt idx="1478">
                  <c:v>51.4</c:v>
                </c:pt>
                <c:pt idx="1479">
                  <c:v>52.2</c:v>
                </c:pt>
                <c:pt idx="1480">
                  <c:v>53.3</c:v>
                </c:pt>
                <c:pt idx="1481">
                  <c:v>52.9</c:v>
                </c:pt>
                <c:pt idx="1482">
                  <c:v>53.5</c:v>
                </c:pt>
                <c:pt idx="1483">
                  <c:v>48.9</c:v>
                </c:pt>
                <c:pt idx="1484">
                  <c:v>48.7</c:v>
                </c:pt>
                <c:pt idx="1485">
                  <c:v>52.6</c:v>
                </c:pt>
                <c:pt idx="1486">
                  <c:v>48.4</c:v>
                </c:pt>
                <c:pt idx="1487">
                  <c:v>52.3</c:v>
                </c:pt>
                <c:pt idx="1488">
                  <c:v>45.1</c:v>
                </c:pt>
                <c:pt idx="1489">
                  <c:v>49.6</c:v>
                </c:pt>
                <c:pt idx="1490">
                  <c:v>49.2</c:v>
                </c:pt>
                <c:pt idx="1491">
                  <c:v>49.3</c:v>
                </c:pt>
                <c:pt idx="1492">
                  <c:v>59.3</c:v>
                </c:pt>
                <c:pt idx="1493">
                  <c:v>43.5</c:v>
                </c:pt>
                <c:pt idx="1494">
                  <c:v>41.4</c:v>
                </c:pt>
                <c:pt idx="1495">
                  <c:v>49.5</c:v>
                </c:pt>
                <c:pt idx="1496">
                  <c:v>43.4</c:v>
                </c:pt>
                <c:pt idx="1497">
                  <c:v>42.8</c:v>
                </c:pt>
                <c:pt idx="1498">
                  <c:v>44.7</c:v>
                </c:pt>
                <c:pt idx="1499">
                  <c:v>42.2</c:v>
                </c:pt>
                <c:pt idx="1500">
                  <c:v>49</c:v>
                </c:pt>
                <c:pt idx="1501">
                  <c:v>46.4</c:v>
                </c:pt>
                <c:pt idx="1502">
                  <c:v>49.5</c:v>
                </c:pt>
                <c:pt idx="1503">
                  <c:v>46</c:v>
                </c:pt>
                <c:pt idx="1504">
                  <c:v>51.5</c:v>
                </c:pt>
                <c:pt idx="1505">
                  <c:v>52.4</c:v>
                </c:pt>
                <c:pt idx="1506">
                  <c:v>53.7</c:v>
                </c:pt>
                <c:pt idx="1507">
                  <c:v>50.4</c:v>
                </c:pt>
                <c:pt idx="1508">
                  <c:v>43.7</c:v>
                </c:pt>
                <c:pt idx="1509">
                  <c:v>45.1</c:v>
                </c:pt>
                <c:pt idx="1510">
                  <c:v>46.1</c:v>
                </c:pt>
                <c:pt idx="1511">
                  <c:v>47.3</c:v>
                </c:pt>
                <c:pt idx="1512">
                  <c:v>47.8</c:v>
                </c:pt>
                <c:pt idx="1513">
                  <c:v>48.6</c:v>
                </c:pt>
                <c:pt idx="1514">
                  <c:v>49.9</c:v>
                </c:pt>
                <c:pt idx="1515">
                  <c:v>43.8</c:v>
                </c:pt>
                <c:pt idx="1516">
                  <c:v>43.3</c:v>
                </c:pt>
                <c:pt idx="1517">
                  <c:v>43.5</c:v>
                </c:pt>
                <c:pt idx="1518">
                  <c:v>50.4</c:v>
                </c:pt>
                <c:pt idx="1519">
                  <c:v>49.3</c:v>
                </c:pt>
                <c:pt idx="1520">
                  <c:v>46.1</c:v>
                </c:pt>
                <c:pt idx="1521">
                  <c:v>39.4</c:v>
                </c:pt>
                <c:pt idx="1522">
                  <c:v>47.7</c:v>
                </c:pt>
                <c:pt idx="1523">
                  <c:v>46</c:v>
                </c:pt>
                <c:pt idx="1524">
                  <c:v>43.3</c:v>
                </c:pt>
                <c:pt idx="1525">
                  <c:v>44.6</c:v>
                </c:pt>
                <c:pt idx="1526">
                  <c:v>45.5</c:v>
                </c:pt>
                <c:pt idx="1527">
                  <c:v>41.3</c:v>
                </c:pt>
                <c:pt idx="1528">
                  <c:v>45.8</c:v>
                </c:pt>
                <c:pt idx="1529">
                  <c:v>41.3</c:v>
                </c:pt>
                <c:pt idx="1530">
                  <c:v>37.799999999999997</c:v>
                </c:pt>
                <c:pt idx="1531">
                  <c:v>50.4</c:v>
                </c:pt>
                <c:pt idx="1532">
                  <c:v>43.9</c:v>
                </c:pt>
                <c:pt idx="1533">
                  <c:v>48</c:v>
                </c:pt>
                <c:pt idx="1534">
                  <c:v>39.5</c:v>
                </c:pt>
                <c:pt idx="1535">
                  <c:v>45.9</c:v>
                </c:pt>
              </c:numCache>
            </c:numRef>
          </c:yVal>
          <c:smooth val="1"/>
        </c:ser>
        <c:dLbls>
          <c:showLegendKey val="0"/>
          <c:showVal val="0"/>
          <c:showCatName val="0"/>
          <c:showSerName val="0"/>
          <c:showPercent val="0"/>
          <c:showBubbleSize val="0"/>
        </c:dLbls>
        <c:axId val="52585600"/>
        <c:axId val="52587520"/>
      </c:scatterChart>
      <c:valAx>
        <c:axId val="52585600"/>
        <c:scaling>
          <c:orientation val="minMax"/>
        </c:scaling>
        <c:delete val="0"/>
        <c:axPos val="b"/>
        <c:title>
          <c:tx>
            <c:rich>
              <a:bodyPr/>
              <a:lstStyle/>
              <a:p>
                <a:pPr>
                  <a:defRPr/>
                </a:pPr>
                <a:r>
                  <a:rPr lang="en-US"/>
                  <a:t>Data</a:t>
                </a:r>
                <a:r>
                  <a:rPr lang="en-US" baseline="0"/>
                  <a:t> Sample</a:t>
                </a:r>
                <a:endParaRPr lang="en-US"/>
              </a:p>
            </c:rich>
          </c:tx>
          <c:overlay val="0"/>
        </c:title>
        <c:majorTickMark val="out"/>
        <c:minorTickMark val="none"/>
        <c:tickLblPos val="nextTo"/>
        <c:crossAx val="52587520"/>
        <c:crosses val="autoZero"/>
        <c:crossBetween val="midCat"/>
      </c:valAx>
      <c:valAx>
        <c:axId val="52587520"/>
        <c:scaling>
          <c:orientation val="minMax"/>
        </c:scaling>
        <c:delete val="0"/>
        <c:axPos val="l"/>
        <c:majorGridlines/>
        <c:title>
          <c:tx>
            <c:rich>
              <a:bodyPr rot="-5400000" vert="horz"/>
              <a:lstStyle/>
              <a:p>
                <a:pPr>
                  <a:defRPr/>
                </a:pPr>
                <a:r>
                  <a:rPr lang="en-US"/>
                  <a:t>Intensity</a:t>
                </a:r>
                <a:r>
                  <a:rPr lang="en-US" baseline="0"/>
                  <a:t> (dB)</a:t>
                </a:r>
                <a:endParaRPr lang="en-US"/>
              </a:p>
            </c:rich>
          </c:tx>
          <c:overlay val="0"/>
        </c:title>
        <c:numFmt formatCode="General" sourceLinked="1"/>
        <c:majorTickMark val="out"/>
        <c:minorTickMark val="none"/>
        <c:tickLblPos val="nextTo"/>
        <c:crossAx val="52585600"/>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TotalTime>
  <Pages>5</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dc:creator>
  <cp:lastModifiedBy>Sten</cp:lastModifiedBy>
  <cp:revision>5</cp:revision>
  <dcterms:created xsi:type="dcterms:W3CDTF">2017-12-01T21:51:00Z</dcterms:created>
  <dcterms:modified xsi:type="dcterms:W3CDTF">2018-03-15T13:23:00Z</dcterms:modified>
</cp:coreProperties>
</file>